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0074F" w14:textId="77777777" w:rsidR="00884D71" w:rsidRDefault="00884D71">
      <w:pPr>
        <w:pStyle w:val="a3"/>
        <w:rPr>
          <w:sz w:val="22"/>
          <w:szCs w:val="22"/>
        </w:rPr>
      </w:pPr>
    </w:p>
    <w:p w14:paraId="05E56487" w14:textId="77777777" w:rsidR="009426C6" w:rsidRPr="001D0797" w:rsidRDefault="009426C6">
      <w:pPr>
        <w:pStyle w:val="a3"/>
        <w:rPr>
          <w:sz w:val="22"/>
          <w:szCs w:val="22"/>
        </w:rPr>
      </w:pPr>
      <w:r w:rsidRPr="00E3415C">
        <w:rPr>
          <w:sz w:val="22"/>
          <w:szCs w:val="22"/>
        </w:rPr>
        <w:t xml:space="preserve">ДОГОВОР ТРАНСПОРТНОЙ </w:t>
      </w:r>
      <w:r w:rsidRPr="001D0797">
        <w:rPr>
          <w:sz w:val="22"/>
          <w:szCs w:val="22"/>
        </w:rPr>
        <w:t xml:space="preserve">ЭКСПЕДИЦИИ </w:t>
      </w:r>
      <w:r w:rsidR="006E00AC">
        <w:rPr>
          <w:sz w:val="22"/>
          <w:szCs w:val="22"/>
        </w:rPr>
        <w:t>____/___</w:t>
      </w:r>
    </w:p>
    <w:p w14:paraId="4C4E539A" w14:textId="77777777" w:rsidR="009426C6" w:rsidRPr="001D0797" w:rsidRDefault="009426C6">
      <w:pPr>
        <w:pStyle w:val="a3"/>
        <w:rPr>
          <w:sz w:val="22"/>
          <w:szCs w:val="22"/>
        </w:rPr>
      </w:pPr>
    </w:p>
    <w:p w14:paraId="73EA1C80" w14:textId="77777777" w:rsidR="009426C6" w:rsidRPr="00E3415C" w:rsidRDefault="009426C6" w:rsidP="001D0797">
      <w:pPr>
        <w:tabs>
          <w:tab w:val="left" w:pos="8364"/>
        </w:tabs>
        <w:jc w:val="both"/>
        <w:rPr>
          <w:sz w:val="22"/>
          <w:szCs w:val="22"/>
        </w:rPr>
      </w:pPr>
      <w:r w:rsidRPr="00E3415C">
        <w:rPr>
          <w:sz w:val="22"/>
          <w:szCs w:val="22"/>
        </w:rPr>
        <w:t xml:space="preserve">г. Москва                              </w:t>
      </w:r>
      <w:r>
        <w:rPr>
          <w:sz w:val="22"/>
          <w:szCs w:val="22"/>
        </w:rPr>
        <w:t xml:space="preserve">              </w:t>
      </w:r>
      <w:r w:rsidR="006E00AC">
        <w:rPr>
          <w:sz w:val="22"/>
          <w:szCs w:val="22"/>
        </w:rPr>
        <w:t xml:space="preserve">                                                                                 __ ___________ 20__</w:t>
      </w:r>
      <w:r w:rsidRPr="00E3415C">
        <w:rPr>
          <w:sz w:val="22"/>
          <w:szCs w:val="22"/>
        </w:rPr>
        <w:t>г.</w:t>
      </w:r>
    </w:p>
    <w:p w14:paraId="7754475E" w14:textId="77777777" w:rsidR="009426C6" w:rsidRPr="00E3415C" w:rsidRDefault="009426C6">
      <w:pPr>
        <w:jc w:val="both"/>
        <w:rPr>
          <w:sz w:val="22"/>
          <w:szCs w:val="22"/>
        </w:rPr>
      </w:pPr>
    </w:p>
    <w:p w14:paraId="7742DE80" w14:textId="77777777" w:rsidR="009426C6" w:rsidRDefault="009C5F3F">
      <w:pPr>
        <w:jc w:val="both"/>
        <w:rPr>
          <w:sz w:val="22"/>
          <w:szCs w:val="22"/>
        </w:rPr>
      </w:pPr>
      <w:r>
        <w:rPr>
          <w:b/>
          <w:sz w:val="22"/>
          <w:szCs w:val="22"/>
        </w:rPr>
        <w:t>ООО «</w:t>
      </w:r>
      <w:r w:rsidR="00EB781E">
        <w:rPr>
          <w:b/>
          <w:sz w:val="22"/>
          <w:szCs w:val="22"/>
        </w:rPr>
        <w:t xml:space="preserve">       </w:t>
      </w:r>
      <w:r>
        <w:rPr>
          <w:b/>
          <w:sz w:val="22"/>
          <w:szCs w:val="22"/>
        </w:rPr>
        <w:t>»,</w:t>
      </w:r>
      <w:r>
        <w:rPr>
          <w:sz w:val="22"/>
          <w:szCs w:val="22"/>
        </w:rPr>
        <w:t xml:space="preserve"> далее именуемое </w:t>
      </w:r>
      <w:r>
        <w:rPr>
          <w:b/>
          <w:sz w:val="22"/>
          <w:szCs w:val="22"/>
        </w:rPr>
        <w:t>«Клиент»</w:t>
      </w:r>
      <w:r>
        <w:rPr>
          <w:sz w:val="22"/>
          <w:szCs w:val="22"/>
        </w:rPr>
        <w:t xml:space="preserve">, в лице Генерального директора </w:t>
      </w:r>
      <w:r w:rsidR="00EB781E">
        <w:rPr>
          <w:sz w:val="22"/>
          <w:szCs w:val="22"/>
        </w:rPr>
        <w:t xml:space="preserve">      </w:t>
      </w:r>
      <w:r>
        <w:rPr>
          <w:sz w:val="22"/>
          <w:szCs w:val="22"/>
        </w:rPr>
        <w:t>.</w:t>
      </w:r>
      <w:r w:rsidR="009426C6" w:rsidRPr="00E3415C">
        <w:rPr>
          <w:sz w:val="22"/>
          <w:szCs w:val="22"/>
        </w:rPr>
        <w:t xml:space="preserve">, действующего на основании Устава, и </w:t>
      </w:r>
      <w:r w:rsidR="009426C6" w:rsidRPr="00E3415C">
        <w:rPr>
          <w:b/>
          <w:sz w:val="22"/>
          <w:szCs w:val="22"/>
        </w:rPr>
        <w:t>ООО «</w:t>
      </w:r>
      <w:r w:rsidR="006E00AC">
        <w:rPr>
          <w:b/>
          <w:sz w:val="22"/>
          <w:szCs w:val="22"/>
        </w:rPr>
        <w:t>_______________</w:t>
      </w:r>
      <w:r w:rsidR="001D0797" w:rsidRPr="00E3415C">
        <w:rPr>
          <w:b/>
          <w:sz w:val="22"/>
          <w:szCs w:val="22"/>
        </w:rPr>
        <w:t>»,</w:t>
      </w:r>
      <w:r w:rsidR="001D0797" w:rsidRPr="00E3415C">
        <w:rPr>
          <w:sz w:val="22"/>
          <w:szCs w:val="22"/>
        </w:rPr>
        <w:t xml:space="preserve"> далее именуемое «</w:t>
      </w:r>
      <w:r w:rsidR="001D0797" w:rsidRPr="00E3415C">
        <w:rPr>
          <w:b/>
          <w:sz w:val="22"/>
          <w:szCs w:val="22"/>
        </w:rPr>
        <w:t>Экспедитор</w:t>
      </w:r>
      <w:r w:rsidR="001D0797" w:rsidRPr="00E3415C">
        <w:rPr>
          <w:sz w:val="22"/>
          <w:szCs w:val="22"/>
        </w:rPr>
        <w:t xml:space="preserve">», в лице Генерального директора </w:t>
      </w:r>
      <w:r w:rsidR="006E00AC">
        <w:rPr>
          <w:sz w:val="22"/>
          <w:szCs w:val="22"/>
        </w:rPr>
        <w:t>________________</w:t>
      </w:r>
      <w:r>
        <w:rPr>
          <w:sz w:val="22"/>
          <w:szCs w:val="22"/>
        </w:rPr>
        <w:t xml:space="preserve">., </w:t>
      </w:r>
      <w:r w:rsidR="009426C6" w:rsidRPr="00E3415C">
        <w:rPr>
          <w:noProof/>
          <w:sz w:val="22"/>
          <w:szCs w:val="22"/>
        </w:rPr>
        <w:t xml:space="preserve"> </w:t>
      </w:r>
      <w:r w:rsidR="009426C6" w:rsidRPr="00E3415C">
        <w:rPr>
          <w:sz w:val="22"/>
          <w:szCs w:val="22"/>
        </w:rPr>
        <w:t>действующего на основании Устава, далее совместно именуемые «</w:t>
      </w:r>
      <w:r w:rsidR="009426C6" w:rsidRPr="00E3415C">
        <w:rPr>
          <w:b/>
          <w:sz w:val="22"/>
          <w:szCs w:val="22"/>
        </w:rPr>
        <w:t>Стороны</w:t>
      </w:r>
      <w:r w:rsidR="009426C6" w:rsidRPr="00E3415C">
        <w:rPr>
          <w:sz w:val="22"/>
          <w:szCs w:val="22"/>
        </w:rPr>
        <w:t>», а в отдельности «</w:t>
      </w:r>
      <w:r w:rsidR="009426C6" w:rsidRPr="00E3415C">
        <w:rPr>
          <w:b/>
          <w:sz w:val="22"/>
          <w:szCs w:val="22"/>
        </w:rPr>
        <w:t>Сторона</w:t>
      </w:r>
      <w:r w:rsidR="009426C6" w:rsidRPr="00E3415C">
        <w:rPr>
          <w:sz w:val="22"/>
          <w:szCs w:val="22"/>
        </w:rPr>
        <w:t>», заключили настоящий договор, далее</w:t>
      </w:r>
      <w:r w:rsidR="00055822">
        <w:rPr>
          <w:sz w:val="22"/>
          <w:szCs w:val="22"/>
        </w:rPr>
        <w:t xml:space="preserve"> </w:t>
      </w:r>
      <w:r w:rsidR="009426C6" w:rsidRPr="00E3415C">
        <w:rPr>
          <w:sz w:val="22"/>
          <w:szCs w:val="22"/>
        </w:rPr>
        <w:t>именуемый «</w:t>
      </w:r>
      <w:r w:rsidR="009426C6" w:rsidRPr="00E3415C">
        <w:rPr>
          <w:b/>
          <w:sz w:val="22"/>
          <w:szCs w:val="22"/>
        </w:rPr>
        <w:t>Договор</w:t>
      </w:r>
      <w:r w:rsidR="009426C6" w:rsidRPr="00E3415C">
        <w:rPr>
          <w:sz w:val="22"/>
          <w:szCs w:val="22"/>
        </w:rPr>
        <w:t>», о нижеследующем:</w:t>
      </w:r>
    </w:p>
    <w:p w14:paraId="5B5ED05B" w14:textId="77777777" w:rsidR="006B3044" w:rsidRPr="00E3415C" w:rsidRDefault="006B3044">
      <w:pPr>
        <w:jc w:val="both"/>
        <w:rPr>
          <w:sz w:val="22"/>
          <w:szCs w:val="22"/>
        </w:rPr>
      </w:pPr>
    </w:p>
    <w:p w14:paraId="5F6C16A3" w14:textId="77777777" w:rsidR="009426C6" w:rsidRDefault="009426C6">
      <w:pPr>
        <w:ind w:left="426" w:hanging="426"/>
        <w:jc w:val="center"/>
        <w:rPr>
          <w:b/>
          <w:sz w:val="22"/>
          <w:szCs w:val="22"/>
        </w:rPr>
      </w:pPr>
      <w:r w:rsidRPr="00E3415C">
        <w:rPr>
          <w:b/>
          <w:sz w:val="22"/>
          <w:szCs w:val="22"/>
        </w:rPr>
        <w:t>ПРИМЕНЯЕМЫЕ В ДОГОВОРЕ ТЕРМИНЫ</w:t>
      </w:r>
    </w:p>
    <w:p w14:paraId="50AD546A" w14:textId="77777777" w:rsidR="006B3044" w:rsidRPr="00E3415C" w:rsidRDefault="006B3044">
      <w:pPr>
        <w:ind w:left="426" w:hanging="426"/>
        <w:jc w:val="center"/>
        <w:rPr>
          <w:b/>
          <w:sz w:val="22"/>
          <w:szCs w:val="22"/>
        </w:rPr>
      </w:pPr>
    </w:p>
    <w:p w14:paraId="248C413F" w14:textId="77777777" w:rsidR="009426C6" w:rsidRPr="00445464" w:rsidRDefault="009426C6">
      <w:pPr>
        <w:jc w:val="both"/>
        <w:rPr>
          <w:sz w:val="22"/>
          <w:szCs w:val="22"/>
        </w:rPr>
      </w:pPr>
      <w:r w:rsidRPr="00E3415C">
        <w:rPr>
          <w:b/>
          <w:sz w:val="22"/>
          <w:szCs w:val="22"/>
        </w:rPr>
        <w:t xml:space="preserve">Груз - </w:t>
      </w:r>
      <w:r w:rsidRPr="00E3415C">
        <w:rPr>
          <w:sz w:val="22"/>
          <w:szCs w:val="22"/>
        </w:rPr>
        <w:t xml:space="preserve">любое имущество, в отношении которого Экспедитор осуществляет организацию перевозки в соответствии с настоящим Договором и Поручением Экспедитору. Перечень и описание представляемого к перевозке Груза </w:t>
      </w:r>
      <w:r w:rsidRPr="00445464">
        <w:rPr>
          <w:sz w:val="22"/>
          <w:szCs w:val="22"/>
        </w:rPr>
        <w:t>привод</w:t>
      </w:r>
      <w:r w:rsidR="00445464" w:rsidRPr="00445464">
        <w:rPr>
          <w:sz w:val="22"/>
          <w:szCs w:val="22"/>
        </w:rPr>
        <w:t>и</w:t>
      </w:r>
      <w:r w:rsidRPr="00445464">
        <w:rPr>
          <w:sz w:val="22"/>
          <w:szCs w:val="22"/>
        </w:rPr>
        <w:t>тся в каждом отдельном Поручении Экспедитору.</w:t>
      </w:r>
    </w:p>
    <w:p w14:paraId="33AFE674" w14:textId="77777777" w:rsidR="009426C6" w:rsidRPr="00445464" w:rsidRDefault="009426C6">
      <w:pPr>
        <w:jc w:val="both"/>
        <w:rPr>
          <w:sz w:val="22"/>
          <w:szCs w:val="22"/>
        </w:rPr>
      </w:pPr>
      <w:r w:rsidRPr="00445464">
        <w:rPr>
          <w:b/>
          <w:sz w:val="22"/>
          <w:szCs w:val="22"/>
        </w:rPr>
        <w:t xml:space="preserve">Грузоотправитель </w:t>
      </w:r>
      <w:r w:rsidRPr="00445464">
        <w:rPr>
          <w:sz w:val="22"/>
          <w:szCs w:val="22"/>
        </w:rPr>
        <w:t>- лицо, предъявившее Груз к перевозке.</w:t>
      </w:r>
    </w:p>
    <w:p w14:paraId="7E28BE70" w14:textId="77777777" w:rsidR="009426C6" w:rsidRPr="00445464" w:rsidRDefault="009426C6">
      <w:pPr>
        <w:jc w:val="both"/>
        <w:rPr>
          <w:sz w:val="22"/>
          <w:szCs w:val="22"/>
        </w:rPr>
      </w:pPr>
      <w:r w:rsidRPr="00445464">
        <w:rPr>
          <w:b/>
          <w:sz w:val="22"/>
          <w:szCs w:val="22"/>
        </w:rPr>
        <w:t>Грузополучатель</w:t>
      </w:r>
      <w:r w:rsidRPr="00445464">
        <w:rPr>
          <w:sz w:val="22"/>
          <w:szCs w:val="22"/>
        </w:rPr>
        <w:t xml:space="preserve"> - лицо, уполномоченное Клиентом принять Груз у Экспедитора после окончания перевозки.</w:t>
      </w:r>
    </w:p>
    <w:p w14:paraId="7C1EC7C5" w14:textId="77777777" w:rsidR="009426C6" w:rsidRPr="00E3415C" w:rsidRDefault="009426C6">
      <w:pPr>
        <w:jc w:val="both"/>
        <w:rPr>
          <w:sz w:val="22"/>
          <w:szCs w:val="22"/>
        </w:rPr>
      </w:pPr>
      <w:r w:rsidRPr="00445464">
        <w:rPr>
          <w:b/>
          <w:sz w:val="22"/>
          <w:szCs w:val="22"/>
        </w:rPr>
        <w:t xml:space="preserve">ГТД - </w:t>
      </w:r>
      <w:r w:rsidRPr="00445464">
        <w:rPr>
          <w:sz w:val="22"/>
          <w:szCs w:val="22"/>
        </w:rPr>
        <w:t>грузовая таможенная декларация, то есть документ, используемый для декларирования товаров, перемещаемых через таможенную границу РФ в соответствии</w:t>
      </w:r>
      <w:r w:rsidRPr="00E3415C">
        <w:rPr>
          <w:sz w:val="22"/>
          <w:szCs w:val="22"/>
        </w:rPr>
        <w:t xml:space="preserve"> с внешнеторговыми сделками.</w:t>
      </w:r>
    </w:p>
    <w:p w14:paraId="43E2BEC9" w14:textId="77777777" w:rsidR="009426C6" w:rsidRPr="00E3415C" w:rsidRDefault="009426C6">
      <w:pPr>
        <w:jc w:val="both"/>
        <w:rPr>
          <w:sz w:val="22"/>
          <w:szCs w:val="22"/>
        </w:rPr>
      </w:pPr>
      <w:r w:rsidRPr="00E3415C">
        <w:rPr>
          <w:b/>
          <w:sz w:val="22"/>
          <w:szCs w:val="22"/>
        </w:rPr>
        <w:t>Дата Передачи Груза</w:t>
      </w:r>
      <w:r w:rsidRPr="00E3415C">
        <w:rPr>
          <w:sz w:val="22"/>
          <w:szCs w:val="22"/>
        </w:rPr>
        <w:t xml:space="preserve"> – фактическая дата передачи Груза Экспедитором Клиенту или Грузополучателю.</w:t>
      </w:r>
    </w:p>
    <w:p w14:paraId="6CBE0659" w14:textId="77777777" w:rsidR="009426C6" w:rsidRPr="00E3415C" w:rsidRDefault="009426C6">
      <w:pPr>
        <w:jc w:val="both"/>
        <w:rPr>
          <w:sz w:val="22"/>
          <w:szCs w:val="22"/>
        </w:rPr>
      </w:pPr>
      <w:r w:rsidRPr="00E3415C">
        <w:rPr>
          <w:b/>
          <w:sz w:val="22"/>
          <w:szCs w:val="22"/>
        </w:rPr>
        <w:t>Место Передачи Груза</w:t>
      </w:r>
      <w:r w:rsidRPr="00E3415C">
        <w:rPr>
          <w:sz w:val="22"/>
          <w:szCs w:val="22"/>
        </w:rPr>
        <w:t xml:space="preserve"> – определенное в Поручении Экспедитору место передачи доставленного Груза от Экспедитора к Грузополучателю. Изменение предусмотренного Поручением Экспедитора места передачи Груза Грузополучателю, возможно только в случае предварительного письменного согласования данного изменения с Экспедитором при условии полного возмещения Экспедитору дополнительных затрат, возникающих вследствие данного изменения, включая, но не ограничиваясь, затраты на транспортировку и сверхнормативное хранение.</w:t>
      </w:r>
    </w:p>
    <w:p w14:paraId="510682A9" w14:textId="77777777" w:rsidR="009426C6" w:rsidRPr="00E3415C" w:rsidRDefault="009426C6">
      <w:pPr>
        <w:jc w:val="both"/>
        <w:rPr>
          <w:sz w:val="22"/>
          <w:szCs w:val="22"/>
        </w:rPr>
      </w:pPr>
      <w:r w:rsidRPr="00E3415C">
        <w:rPr>
          <w:b/>
          <w:sz w:val="22"/>
          <w:szCs w:val="22"/>
        </w:rPr>
        <w:t>Пакет Документов</w:t>
      </w:r>
      <w:r w:rsidRPr="00E3415C">
        <w:rPr>
          <w:sz w:val="22"/>
          <w:szCs w:val="22"/>
        </w:rPr>
        <w:t xml:space="preserve"> - документы, которые Экспедитор обязан предоставить Клиенту по каждому Грузу по окончанию перевозки.</w:t>
      </w:r>
    </w:p>
    <w:p w14:paraId="01CF70D4" w14:textId="77777777" w:rsidR="009426C6" w:rsidRPr="00E3415C" w:rsidRDefault="009426C6">
      <w:pPr>
        <w:jc w:val="both"/>
        <w:rPr>
          <w:sz w:val="22"/>
          <w:szCs w:val="22"/>
        </w:rPr>
      </w:pPr>
      <w:r w:rsidRPr="00E3415C">
        <w:rPr>
          <w:b/>
          <w:sz w:val="22"/>
          <w:szCs w:val="22"/>
        </w:rPr>
        <w:t>Поручение Экспедитору или ПЭ</w:t>
      </w:r>
      <w:r w:rsidRPr="00E3415C">
        <w:rPr>
          <w:sz w:val="22"/>
          <w:szCs w:val="22"/>
        </w:rPr>
        <w:t xml:space="preserve"> – документ, выдаваемый Клиентом Экспедитору на организацию доставки Груза, определяющий перечень и условия оказания Экспедитором Клиенту Услуг в рамках Договора. Форма Поручения Экспедитору приведена в Приложении №1 к Договору.</w:t>
      </w:r>
    </w:p>
    <w:p w14:paraId="0E2829EB" w14:textId="77777777" w:rsidR="009426C6" w:rsidRPr="00E3415C" w:rsidRDefault="009426C6">
      <w:pPr>
        <w:jc w:val="both"/>
        <w:rPr>
          <w:sz w:val="22"/>
          <w:szCs w:val="22"/>
        </w:rPr>
      </w:pPr>
      <w:r w:rsidRPr="00E3415C">
        <w:rPr>
          <w:b/>
          <w:sz w:val="22"/>
          <w:szCs w:val="22"/>
        </w:rPr>
        <w:t xml:space="preserve">Услуги - </w:t>
      </w:r>
      <w:r w:rsidRPr="00E3415C">
        <w:rPr>
          <w:sz w:val="22"/>
          <w:szCs w:val="22"/>
        </w:rPr>
        <w:t>транспортно-экспедиционные услуги, оказываемые Экспедитором, то есть услуги по перевозке, экспедированию или организации перевозки, экспедирования Груза для Клиента и иные услуги и действия, сопряженные с перевозкой, экспедированием Груза, включая</w:t>
      </w:r>
      <w:r w:rsidR="006174EC">
        <w:rPr>
          <w:sz w:val="22"/>
          <w:szCs w:val="22"/>
        </w:rPr>
        <w:t>,</w:t>
      </w:r>
      <w:r w:rsidRPr="00E3415C">
        <w:rPr>
          <w:sz w:val="22"/>
          <w:szCs w:val="22"/>
        </w:rPr>
        <w:t xml:space="preserve"> но, не ограничиваясь услугами по заключению договоров перевозки Груза любыми видами транспорта, обеспечением отправки и получения Груза, хранением Груза. Полный перечень Услуг определяется в соответствии с настоящим Договором и Поручением Экспедитора.</w:t>
      </w:r>
    </w:p>
    <w:p w14:paraId="35DCD8FE" w14:textId="77777777" w:rsidR="009426C6" w:rsidRPr="00E3415C" w:rsidRDefault="009426C6">
      <w:pPr>
        <w:jc w:val="both"/>
        <w:rPr>
          <w:sz w:val="22"/>
          <w:szCs w:val="22"/>
        </w:rPr>
      </w:pPr>
      <w:r w:rsidRPr="00E3415C">
        <w:rPr>
          <w:b/>
          <w:sz w:val="22"/>
          <w:szCs w:val="22"/>
        </w:rPr>
        <w:t>Стоимость Услуг</w:t>
      </w:r>
      <w:r w:rsidRPr="00E3415C">
        <w:rPr>
          <w:sz w:val="22"/>
          <w:szCs w:val="22"/>
        </w:rPr>
        <w:t xml:space="preserve"> - стоимость Услуг по конкретному Поручению Экспедитору.</w:t>
      </w:r>
    </w:p>
    <w:p w14:paraId="747D50BA" w14:textId="77777777" w:rsidR="009426C6" w:rsidRPr="00E3415C" w:rsidRDefault="009426C6">
      <w:pPr>
        <w:jc w:val="both"/>
        <w:rPr>
          <w:sz w:val="22"/>
          <w:szCs w:val="22"/>
        </w:rPr>
      </w:pPr>
      <w:r w:rsidRPr="00E3415C">
        <w:rPr>
          <w:b/>
          <w:sz w:val="22"/>
          <w:szCs w:val="22"/>
        </w:rPr>
        <w:t>Вознаграждение Экспедитора</w:t>
      </w:r>
      <w:r w:rsidRPr="00E3415C">
        <w:rPr>
          <w:sz w:val="22"/>
          <w:szCs w:val="22"/>
        </w:rPr>
        <w:t xml:space="preserve"> – определяется как разница между суммой, полученной от Клиента (суммой фрахта), и суммой, оплаченной подрядчикам. Сумма фрахта определяется в конкретном транспортном заказе.</w:t>
      </w:r>
    </w:p>
    <w:p w14:paraId="068EE237" w14:textId="77777777" w:rsidR="009426C6" w:rsidRPr="00E3415C" w:rsidRDefault="009426C6">
      <w:pPr>
        <w:spacing w:before="120"/>
        <w:ind w:left="426" w:hanging="426"/>
        <w:jc w:val="center"/>
        <w:rPr>
          <w:b/>
          <w:sz w:val="22"/>
          <w:szCs w:val="22"/>
        </w:rPr>
      </w:pPr>
      <w:r w:rsidRPr="00E3415C">
        <w:rPr>
          <w:b/>
          <w:sz w:val="22"/>
          <w:szCs w:val="22"/>
        </w:rPr>
        <w:t>1.</w:t>
      </w:r>
      <w:r w:rsidRPr="00E3415C">
        <w:rPr>
          <w:b/>
          <w:sz w:val="22"/>
          <w:szCs w:val="22"/>
        </w:rPr>
        <w:tab/>
        <w:t>ПРЕДМЕТ ДОГОВОРА</w:t>
      </w:r>
    </w:p>
    <w:p w14:paraId="32890829" w14:textId="77777777" w:rsidR="009426C6" w:rsidRPr="00E3415C" w:rsidRDefault="009426C6">
      <w:pPr>
        <w:ind w:left="426" w:hanging="426"/>
        <w:jc w:val="both"/>
        <w:rPr>
          <w:sz w:val="22"/>
          <w:szCs w:val="22"/>
        </w:rPr>
      </w:pPr>
      <w:r w:rsidRPr="00E3415C">
        <w:rPr>
          <w:sz w:val="22"/>
          <w:szCs w:val="22"/>
        </w:rPr>
        <w:t>1.1.</w:t>
      </w:r>
      <w:r w:rsidRPr="00E3415C">
        <w:rPr>
          <w:sz w:val="22"/>
          <w:szCs w:val="22"/>
        </w:rPr>
        <w:tab/>
        <w:t>По настоящему Договору Экспедитор обязуется по поручению Клиента выполнить или организовать выполнение предусмотренных настоящим Договором</w:t>
      </w:r>
      <w:r w:rsidR="00055822">
        <w:rPr>
          <w:sz w:val="22"/>
          <w:szCs w:val="22"/>
        </w:rPr>
        <w:t xml:space="preserve"> </w:t>
      </w:r>
      <w:r w:rsidRPr="00E3415C">
        <w:rPr>
          <w:sz w:val="22"/>
          <w:szCs w:val="22"/>
        </w:rPr>
        <w:t>Услуг связанных с организацией перевозок, экспедирования Груза в прямом и смешанном сообщении всеми видами транспорта, с заключением различных договоров в целях исполнения обязательств по настоящему Договору, с обеспечением отправки и получения Груза согласно ПЭ и иных услуг, предусмотренных настоящим Договором, а также в случае необходимости, если это будет предусмотрено ПЭ, организовывать операции по таможенному оформлению и страхованию Груза.</w:t>
      </w:r>
    </w:p>
    <w:p w14:paraId="4E0ADEDE" w14:textId="77777777" w:rsidR="009426C6" w:rsidRPr="00E3415C" w:rsidRDefault="009426C6">
      <w:pPr>
        <w:ind w:left="426" w:hanging="426"/>
        <w:jc w:val="both"/>
        <w:rPr>
          <w:sz w:val="22"/>
          <w:szCs w:val="22"/>
        </w:rPr>
      </w:pPr>
      <w:r w:rsidRPr="00E3415C">
        <w:rPr>
          <w:sz w:val="22"/>
          <w:szCs w:val="22"/>
        </w:rPr>
        <w:t>1.2. Договором регулируется порядок расчетов за оказанные Услуги между Клиентом и Экспедитором, а также порядок возмещения Экспедитору</w:t>
      </w:r>
      <w:r w:rsidR="00055822">
        <w:rPr>
          <w:sz w:val="22"/>
          <w:szCs w:val="22"/>
        </w:rPr>
        <w:t xml:space="preserve"> </w:t>
      </w:r>
      <w:r w:rsidRPr="00E3415C">
        <w:rPr>
          <w:sz w:val="22"/>
          <w:szCs w:val="22"/>
        </w:rPr>
        <w:t>Клиентом расходов, понесенных Экспедитором в интересах Клиента</w:t>
      </w:r>
      <w:r w:rsidR="00055822">
        <w:rPr>
          <w:sz w:val="22"/>
          <w:szCs w:val="22"/>
        </w:rPr>
        <w:t xml:space="preserve"> </w:t>
      </w:r>
      <w:r w:rsidRPr="00E3415C">
        <w:rPr>
          <w:sz w:val="22"/>
          <w:szCs w:val="22"/>
        </w:rPr>
        <w:t xml:space="preserve">и подтвержденных соответствующими документами. </w:t>
      </w:r>
    </w:p>
    <w:p w14:paraId="1214B98D" w14:textId="77777777" w:rsidR="009426C6" w:rsidRPr="00E3415C" w:rsidRDefault="009426C6">
      <w:pPr>
        <w:ind w:left="426" w:hanging="426"/>
        <w:jc w:val="both"/>
        <w:rPr>
          <w:sz w:val="22"/>
          <w:szCs w:val="22"/>
        </w:rPr>
      </w:pPr>
      <w:r w:rsidRPr="00E3415C">
        <w:rPr>
          <w:sz w:val="22"/>
          <w:szCs w:val="22"/>
        </w:rPr>
        <w:t xml:space="preserve">1.3. Грузоотправитель и (или) Грузополучатель применительно к настоящему Договору являются представителями Клиента. </w:t>
      </w:r>
    </w:p>
    <w:p w14:paraId="401F13F7" w14:textId="77777777" w:rsidR="009426C6" w:rsidRPr="00E3415C" w:rsidRDefault="009426C6">
      <w:pPr>
        <w:ind w:left="426" w:hanging="426"/>
        <w:jc w:val="both"/>
        <w:rPr>
          <w:sz w:val="22"/>
          <w:szCs w:val="22"/>
        </w:rPr>
      </w:pPr>
    </w:p>
    <w:p w14:paraId="034DB7FC" w14:textId="77777777" w:rsidR="009426C6" w:rsidRPr="00E3415C" w:rsidRDefault="009426C6">
      <w:pPr>
        <w:spacing w:before="120"/>
        <w:ind w:left="426" w:hanging="426"/>
        <w:jc w:val="center"/>
        <w:rPr>
          <w:b/>
          <w:sz w:val="22"/>
          <w:szCs w:val="22"/>
        </w:rPr>
      </w:pPr>
      <w:r w:rsidRPr="00E3415C">
        <w:rPr>
          <w:b/>
          <w:sz w:val="22"/>
          <w:szCs w:val="22"/>
        </w:rPr>
        <w:t>2.</w:t>
      </w:r>
      <w:r w:rsidRPr="00E3415C">
        <w:rPr>
          <w:b/>
          <w:sz w:val="22"/>
          <w:szCs w:val="22"/>
        </w:rPr>
        <w:tab/>
        <w:t>ПРАВА И ОБЯЗАННОСТИ СТОРОН</w:t>
      </w:r>
    </w:p>
    <w:p w14:paraId="5797FC70" w14:textId="77777777" w:rsidR="009426C6" w:rsidRPr="00E3415C" w:rsidRDefault="009426C6">
      <w:pPr>
        <w:numPr>
          <w:ilvl w:val="1"/>
          <w:numId w:val="23"/>
        </w:numPr>
        <w:jc w:val="both"/>
        <w:rPr>
          <w:sz w:val="22"/>
          <w:szCs w:val="22"/>
        </w:rPr>
      </w:pPr>
      <w:r w:rsidRPr="00E3415C">
        <w:rPr>
          <w:sz w:val="22"/>
          <w:szCs w:val="22"/>
        </w:rPr>
        <w:lastRenderedPageBreak/>
        <w:t>Экспедитор обязуется:</w:t>
      </w:r>
    </w:p>
    <w:p w14:paraId="7CBC2FE0"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оказать Услуги своими силами, а также силами третьих лиц на основании договоров с организациями, имеющими необходимые для данного рода деятельности лицензии, ресурсы и возможности;</w:t>
      </w:r>
    </w:p>
    <w:p w14:paraId="5A859763"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определить маршрут доставки Груза и согласовать его с Клиентом;</w:t>
      </w:r>
    </w:p>
    <w:p w14:paraId="520DAA46"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получить необходимые разрешения на провозку негабаритного Груза по территории Европы и/или Российской Федерации;</w:t>
      </w:r>
    </w:p>
    <w:p w14:paraId="714A1C30"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принять упакованный и маркированный должным образом Груз у Грузоотправителя и произвести вывоз Груза из пункта погрузки в разумно необходимые сроки;</w:t>
      </w:r>
    </w:p>
    <w:p w14:paraId="432858B2"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организовать транспортировку (перевозку) Груза от Грузоотправителя до Грузополучателя, в том числе в случае необходимости зафрахтовать от своего имени судно или часть грузового помещения судна, необходимую для перевозки Груза морским (водным) транспортом;</w:t>
      </w:r>
    </w:p>
    <w:p w14:paraId="7DDF76DB"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организовать перегрузочные работы в портах;</w:t>
      </w:r>
    </w:p>
    <w:p w14:paraId="00DFB9BB"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в случае необходимости, при указании данного обязательства в ПЭ, организовать таможенное оформление Груза;</w:t>
      </w:r>
    </w:p>
    <w:p w14:paraId="21E4EC50"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 xml:space="preserve">в случае необходимости, при указании данного обязательства в ПЭ, произвести страхование Груза в интересах Клиента на весь период транспортировки. </w:t>
      </w:r>
    </w:p>
    <w:p w14:paraId="664A8770"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выступать перед государственными органами и организациями независимо от их формы собственности в качестве экспедитора, фрахтователя и представителя Клиента;</w:t>
      </w:r>
    </w:p>
    <w:p w14:paraId="543AB8E1"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в случае обнаружения несоответствий между заявленной Клиентом в ПЭ информацией и фактическими характеристиками Груза информировать Клиента в течение 1 (одного) рабочего дня после того дня, когда Экспедитору стало известно об данных несоответствиях;</w:t>
      </w:r>
    </w:p>
    <w:p w14:paraId="6BD36228" w14:textId="77777777" w:rsidR="009426C6" w:rsidRPr="00E3415C" w:rsidRDefault="009426C6">
      <w:pPr>
        <w:numPr>
          <w:ilvl w:val="2"/>
          <w:numId w:val="23"/>
        </w:numPr>
        <w:tabs>
          <w:tab w:val="num" w:pos="993"/>
        </w:tabs>
        <w:ind w:left="993" w:hanging="567"/>
        <w:jc w:val="both"/>
        <w:rPr>
          <w:sz w:val="22"/>
          <w:szCs w:val="22"/>
        </w:rPr>
      </w:pPr>
      <w:r w:rsidRPr="00E3415C">
        <w:rPr>
          <w:sz w:val="22"/>
          <w:szCs w:val="22"/>
        </w:rPr>
        <w:t>информировать Клиента о факте и дате приемки или передачи Груза не позднее следующего рабочего дня после приемки Груза от Грузоотправителя или передачи Груза Грузополучателю.</w:t>
      </w:r>
    </w:p>
    <w:p w14:paraId="2769913E" w14:textId="77777777" w:rsidR="009426C6" w:rsidRPr="00E3415C" w:rsidRDefault="009426C6">
      <w:pPr>
        <w:jc w:val="both"/>
        <w:rPr>
          <w:sz w:val="22"/>
          <w:szCs w:val="22"/>
        </w:rPr>
      </w:pPr>
    </w:p>
    <w:p w14:paraId="17F5C2FB" w14:textId="77777777" w:rsidR="009426C6" w:rsidRPr="00E3415C" w:rsidRDefault="009426C6">
      <w:pPr>
        <w:ind w:left="426" w:hanging="426"/>
        <w:jc w:val="both"/>
        <w:rPr>
          <w:sz w:val="22"/>
          <w:szCs w:val="22"/>
        </w:rPr>
      </w:pPr>
      <w:r w:rsidRPr="00E3415C">
        <w:rPr>
          <w:sz w:val="22"/>
          <w:szCs w:val="22"/>
        </w:rPr>
        <w:t>2.2.</w:t>
      </w:r>
      <w:r w:rsidRPr="00E3415C">
        <w:rPr>
          <w:sz w:val="22"/>
          <w:szCs w:val="22"/>
        </w:rPr>
        <w:tab/>
        <w:t>Экспедитор имеет право:</w:t>
      </w:r>
    </w:p>
    <w:p w14:paraId="4A45C74A" w14:textId="77777777" w:rsidR="009426C6" w:rsidRPr="00E3415C" w:rsidRDefault="009426C6">
      <w:pPr>
        <w:ind w:left="993" w:hanging="567"/>
        <w:jc w:val="both"/>
        <w:rPr>
          <w:sz w:val="22"/>
          <w:szCs w:val="22"/>
        </w:rPr>
      </w:pPr>
      <w:r w:rsidRPr="00E3415C">
        <w:rPr>
          <w:sz w:val="22"/>
          <w:szCs w:val="22"/>
        </w:rPr>
        <w:t>2.2.1.</w:t>
      </w:r>
      <w:r w:rsidRPr="00E3415C">
        <w:rPr>
          <w:sz w:val="22"/>
          <w:szCs w:val="22"/>
        </w:rPr>
        <w:tab/>
        <w:t>менять транспортные схемы доставки Груза, порты перевалки и виды смежного транспорта в целях ускорения доставки Груза после подтверждения согласия на это Клиента, однако подобные изменения не могут увеличивать Стоимость Услуг по Договору без согласования с Клиентом;</w:t>
      </w:r>
    </w:p>
    <w:p w14:paraId="71FB2CE2" w14:textId="77777777" w:rsidR="009426C6" w:rsidRPr="00E3415C" w:rsidRDefault="009426C6">
      <w:pPr>
        <w:ind w:left="993" w:hanging="567"/>
        <w:jc w:val="both"/>
        <w:rPr>
          <w:sz w:val="22"/>
          <w:szCs w:val="22"/>
        </w:rPr>
      </w:pPr>
      <w:r w:rsidRPr="00E3415C">
        <w:rPr>
          <w:sz w:val="22"/>
          <w:szCs w:val="22"/>
        </w:rPr>
        <w:t>2.2.2.</w:t>
      </w:r>
      <w:r w:rsidRPr="00E3415C">
        <w:rPr>
          <w:sz w:val="22"/>
          <w:szCs w:val="22"/>
        </w:rPr>
        <w:tab/>
        <w:t>в рамках поручения Клиента заключать различные договоры, не ограничиваясь договорами перевозки, перевалки и хранения Груза;</w:t>
      </w:r>
    </w:p>
    <w:p w14:paraId="4BF5D37C" w14:textId="77777777" w:rsidR="009426C6" w:rsidRPr="00E3415C" w:rsidRDefault="009426C6">
      <w:pPr>
        <w:ind w:left="993" w:hanging="567"/>
        <w:jc w:val="both"/>
        <w:rPr>
          <w:sz w:val="22"/>
          <w:szCs w:val="22"/>
        </w:rPr>
      </w:pPr>
      <w:r w:rsidRPr="00E3415C">
        <w:rPr>
          <w:sz w:val="22"/>
          <w:szCs w:val="22"/>
        </w:rPr>
        <w:t>2.2.3.</w:t>
      </w:r>
      <w:r w:rsidRPr="00E3415C">
        <w:rPr>
          <w:sz w:val="22"/>
          <w:szCs w:val="22"/>
        </w:rPr>
        <w:tab/>
        <w:t>не приступать к исполнению обязанностей, предусмотренных настоящим Договором, до представления Клиентом необходимых документов, информации о свойствах Груза, об условиях его перевозки и иной информации, необходимой для исполнения Экспедитором своих обязанностей;</w:t>
      </w:r>
    </w:p>
    <w:p w14:paraId="30BF1FC7" w14:textId="77777777" w:rsidR="009426C6" w:rsidRPr="00E3415C" w:rsidRDefault="009426C6">
      <w:pPr>
        <w:ind w:left="993" w:hanging="567"/>
        <w:jc w:val="both"/>
        <w:rPr>
          <w:sz w:val="22"/>
          <w:szCs w:val="22"/>
        </w:rPr>
      </w:pPr>
      <w:r w:rsidRPr="00E3415C">
        <w:rPr>
          <w:sz w:val="22"/>
          <w:szCs w:val="22"/>
        </w:rPr>
        <w:t>2.2.4.</w:t>
      </w:r>
      <w:r w:rsidRPr="00E3415C">
        <w:rPr>
          <w:sz w:val="22"/>
          <w:szCs w:val="22"/>
        </w:rPr>
        <w:tab/>
        <w:t>не приступать к исполнению или приостановить исполнение Услуг на количество дней задержки оплаты Клиентом Стоимости Услуг;</w:t>
      </w:r>
    </w:p>
    <w:p w14:paraId="2F32E611" w14:textId="77777777" w:rsidR="009426C6" w:rsidRPr="00E3415C" w:rsidRDefault="009426C6">
      <w:pPr>
        <w:ind w:left="993" w:hanging="567"/>
        <w:jc w:val="both"/>
        <w:rPr>
          <w:sz w:val="22"/>
          <w:szCs w:val="22"/>
        </w:rPr>
      </w:pPr>
      <w:r w:rsidRPr="00E3415C">
        <w:rPr>
          <w:sz w:val="22"/>
          <w:szCs w:val="22"/>
        </w:rPr>
        <w:t>2.2.5.</w:t>
      </w:r>
      <w:r w:rsidRPr="00E3415C">
        <w:rPr>
          <w:sz w:val="22"/>
          <w:szCs w:val="22"/>
        </w:rPr>
        <w:tab/>
        <w:t>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при обнаружении недостоверности и/или недостаточности тех или иных сведений, Экспедитор вправе приостановить оказание услуг до получения корректных, уточняющих сведений и/или документов.</w:t>
      </w:r>
    </w:p>
    <w:p w14:paraId="4EB0ECAC" w14:textId="77777777" w:rsidR="009426C6" w:rsidRPr="00E3415C" w:rsidRDefault="009426C6">
      <w:pPr>
        <w:ind w:left="993" w:hanging="567"/>
        <w:jc w:val="both"/>
        <w:rPr>
          <w:sz w:val="22"/>
          <w:szCs w:val="22"/>
        </w:rPr>
      </w:pPr>
      <w:r w:rsidRPr="00E3415C">
        <w:rPr>
          <w:sz w:val="22"/>
          <w:szCs w:val="22"/>
        </w:rPr>
        <w:t>2.2.6.</w:t>
      </w:r>
      <w:r w:rsidRPr="00E3415C">
        <w:rPr>
          <w:sz w:val="22"/>
          <w:szCs w:val="22"/>
        </w:rPr>
        <w:tab/>
        <w:t>удерживать находящийся в распоряжении Экспедитора Груз до полной оплаты Клиентом стоимости ранее оказанных Услуг и возмещения понесенных им при этом в интересах Клиента расходов (или до предоставления Клиентом надлежащего обеспечения исполнения своих обязательств по оплате). В этом случае Клиент также оплачивает расходы, связанные с удержанием Груза;</w:t>
      </w:r>
    </w:p>
    <w:p w14:paraId="74745BCC" w14:textId="77777777" w:rsidR="009426C6" w:rsidRPr="00E3415C" w:rsidRDefault="009426C6">
      <w:pPr>
        <w:ind w:left="993" w:hanging="567"/>
        <w:jc w:val="both"/>
        <w:rPr>
          <w:sz w:val="22"/>
          <w:szCs w:val="22"/>
        </w:rPr>
      </w:pPr>
      <w:r w:rsidRPr="00E3415C">
        <w:rPr>
          <w:sz w:val="22"/>
          <w:szCs w:val="22"/>
        </w:rPr>
        <w:t>2.2.7.</w:t>
      </w:r>
      <w:r w:rsidRPr="00E3415C">
        <w:rPr>
          <w:sz w:val="22"/>
          <w:szCs w:val="22"/>
        </w:rPr>
        <w:tab/>
        <w:t>в случае отказа Грузополучателя принять у Экспедитора доставленный Груз, выгрузить Груз после предварительного уведомления Клиента в любом, удобном для Экспедитора и предназначенном для хранения месте, с отнесением всех рисков и расходов по этой операции на Клиента.</w:t>
      </w:r>
    </w:p>
    <w:p w14:paraId="2EF28EBB" w14:textId="77777777" w:rsidR="009426C6" w:rsidRPr="00E3415C" w:rsidRDefault="009426C6">
      <w:pPr>
        <w:ind w:left="993" w:hanging="567"/>
        <w:jc w:val="both"/>
        <w:rPr>
          <w:sz w:val="22"/>
          <w:szCs w:val="22"/>
        </w:rPr>
      </w:pPr>
      <w:r w:rsidRPr="00E3415C">
        <w:rPr>
          <w:sz w:val="22"/>
          <w:szCs w:val="22"/>
        </w:rPr>
        <w:t xml:space="preserve">2.2.8  Экспедитор вправе в одностороннем порядке изменять размеры тарифов на перевозку и стоимости услуг Экспедитора, предварительно согласовав с Клиентом изменение стоимости перевозки до момента подписания ПЭ. Стоимость перевозки, согласованная в ПЭ, является окончательной и изменению не подлежит. </w:t>
      </w:r>
    </w:p>
    <w:p w14:paraId="2A5A6BE2" w14:textId="77777777" w:rsidR="009426C6" w:rsidRPr="00E3415C" w:rsidRDefault="009426C6">
      <w:pPr>
        <w:ind w:left="993" w:hanging="567"/>
        <w:jc w:val="both"/>
        <w:rPr>
          <w:sz w:val="22"/>
          <w:szCs w:val="22"/>
        </w:rPr>
      </w:pPr>
      <w:r w:rsidRPr="00E3415C">
        <w:rPr>
          <w:sz w:val="22"/>
          <w:szCs w:val="22"/>
        </w:rPr>
        <w:lastRenderedPageBreak/>
        <w:t>2.2.9 Экспедитор вправе не приступать к исполнению обязанностей по настоящему Договору до представления Клиентом документов и информации, необходимых Экспедитору для исполнения</w:t>
      </w:r>
      <w:r w:rsidR="006174EC">
        <w:rPr>
          <w:sz w:val="22"/>
          <w:szCs w:val="22"/>
        </w:rPr>
        <w:t xml:space="preserve"> </w:t>
      </w:r>
      <w:r w:rsidRPr="00E3415C">
        <w:rPr>
          <w:sz w:val="22"/>
          <w:szCs w:val="22"/>
        </w:rPr>
        <w:t xml:space="preserve">обязанностей по настоящему Договору. </w:t>
      </w:r>
    </w:p>
    <w:p w14:paraId="69E98FAC" w14:textId="77777777" w:rsidR="009426C6" w:rsidRPr="00E3415C" w:rsidRDefault="009426C6">
      <w:pPr>
        <w:ind w:left="993" w:hanging="567"/>
        <w:jc w:val="both"/>
        <w:rPr>
          <w:sz w:val="22"/>
          <w:szCs w:val="22"/>
        </w:rPr>
      </w:pPr>
    </w:p>
    <w:p w14:paraId="403999C4" w14:textId="77777777" w:rsidR="009426C6" w:rsidRPr="00E3415C" w:rsidRDefault="009426C6">
      <w:pPr>
        <w:jc w:val="both"/>
        <w:rPr>
          <w:sz w:val="22"/>
          <w:szCs w:val="22"/>
        </w:rPr>
      </w:pPr>
    </w:p>
    <w:p w14:paraId="7CCCDDB3" w14:textId="77777777" w:rsidR="009426C6" w:rsidRPr="00E3415C" w:rsidRDefault="009426C6">
      <w:pPr>
        <w:ind w:left="426" w:hanging="426"/>
        <w:jc w:val="both"/>
        <w:rPr>
          <w:sz w:val="22"/>
          <w:szCs w:val="22"/>
        </w:rPr>
      </w:pPr>
      <w:r w:rsidRPr="00E3415C">
        <w:rPr>
          <w:sz w:val="22"/>
          <w:szCs w:val="22"/>
        </w:rPr>
        <w:t>2.3.</w:t>
      </w:r>
      <w:r w:rsidRPr="00E3415C">
        <w:rPr>
          <w:sz w:val="22"/>
          <w:szCs w:val="22"/>
        </w:rPr>
        <w:tab/>
        <w:t>Клиент обязуется:</w:t>
      </w:r>
    </w:p>
    <w:p w14:paraId="5A6212A3" w14:textId="77777777" w:rsidR="009426C6" w:rsidRPr="00E3415C" w:rsidRDefault="009426C6">
      <w:pPr>
        <w:pStyle w:val="1KGK91"/>
        <w:ind w:left="993" w:hanging="567"/>
        <w:jc w:val="both"/>
        <w:rPr>
          <w:rFonts w:ascii="Times New Roman" w:hAnsi="Times New Roman" w:cs="Times New Roman"/>
          <w:sz w:val="22"/>
          <w:szCs w:val="22"/>
          <w:lang w:bidi="ar-SA"/>
        </w:rPr>
      </w:pPr>
      <w:r w:rsidRPr="00E3415C">
        <w:rPr>
          <w:rFonts w:ascii="Times New Roman" w:hAnsi="Times New Roman" w:cs="Times New Roman"/>
          <w:sz w:val="22"/>
          <w:szCs w:val="22"/>
          <w:lang w:bidi="ar-SA"/>
        </w:rPr>
        <w:t>2.3.1.</w:t>
      </w:r>
      <w:r w:rsidRPr="00E3415C">
        <w:rPr>
          <w:rFonts w:ascii="Times New Roman" w:hAnsi="Times New Roman" w:cs="Times New Roman"/>
          <w:sz w:val="22"/>
          <w:szCs w:val="22"/>
          <w:lang w:bidi="ar-SA"/>
        </w:rPr>
        <w:tab/>
        <w:t>обеспечить предъявление к перевозке согласованных объемов Груза в оговоренные сроки;</w:t>
      </w:r>
    </w:p>
    <w:p w14:paraId="7F71E5BB" w14:textId="77777777" w:rsidR="009426C6" w:rsidRPr="00E3415C" w:rsidRDefault="009426C6">
      <w:pPr>
        <w:pStyle w:val="1KGK91"/>
        <w:ind w:left="993" w:hanging="567"/>
        <w:jc w:val="both"/>
        <w:rPr>
          <w:rFonts w:ascii="Times New Roman" w:hAnsi="Times New Roman" w:cs="Times New Roman"/>
          <w:sz w:val="22"/>
          <w:szCs w:val="22"/>
          <w:lang w:bidi="ar-SA"/>
        </w:rPr>
      </w:pPr>
      <w:r w:rsidRPr="00E3415C">
        <w:rPr>
          <w:rFonts w:ascii="Times New Roman" w:hAnsi="Times New Roman" w:cs="Times New Roman"/>
          <w:sz w:val="22"/>
          <w:szCs w:val="22"/>
          <w:lang w:bidi="ar-SA"/>
        </w:rPr>
        <w:t>2.3.2.</w:t>
      </w:r>
      <w:r w:rsidRPr="00E3415C">
        <w:rPr>
          <w:rFonts w:ascii="Times New Roman" w:hAnsi="Times New Roman" w:cs="Times New Roman"/>
          <w:sz w:val="22"/>
          <w:szCs w:val="22"/>
          <w:lang w:bidi="ar-SA"/>
        </w:rPr>
        <w:tab/>
        <w:t>обеспечить надлежащую упаковку и маркировку Груза;</w:t>
      </w:r>
    </w:p>
    <w:p w14:paraId="4F873410" w14:textId="77777777" w:rsidR="009426C6" w:rsidRPr="00E3415C" w:rsidRDefault="009426C6">
      <w:pPr>
        <w:pStyle w:val="1KGK91"/>
        <w:ind w:left="993" w:hanging="567"/>
        <w:jc w:val="both"/>
        <w:rPr>
          <w:rFonts w:ascii="Times New Roman" w:hAnsi="Times New Roman" w:cs="Times New Roman"/>
          <w:sz w:val="22"/>
          <w:szCs w:val="22"/>
          <w:lang w:bidi="ar-SA"/>
        </w:rPr>
      </w:pPr>
      <w:r w:rsidRPr="00E3415C">
        <w:rPr>
          <w:rFonts w:ascii="Times New Roman" w:hAnsi="Times New Roman" w:cs="Times New Roman"/>
          <w:sz w:val="22"/>
          <w:szCs w:val="22"/>
          <w:lang w:bidi="ar-SA"/>
        </w:rPr>
        <w:t>2.3.3.</w:t>
      </w:r>
      <w:r w:rsidRPr="00E3415C">
        <w:rPr>
          <w:rFonts w:ascii="Times New Roman" w:hAnsi="Times New Roman" w:cs="Times New Roman"/>
          <w:sz w:val="22"/>
          <w:szCs w:val="22"/>
          <w:lang w:bidi="ar-SA"/>
        </w:rPr>
        <w:tab/>
        <w:t>своевременно представить Экспедитору все документы, необходимые для осуществления таможенного, автотранспортного, санитарного контроля, других видов государственного контроля, а также выдать Экспедитору в случае необходимости доверенность на представление интересов Клиента;</w:t>
      </w:r>
    </w:p>
    <w:p w14:paraId="10E530D8" w14:textId="77777777" w:rsidR="009426C6" w:rsidRPr="00E3415C" w:rsidRDefault="009426C6">
      <w:pPr>
        <w:pStyle w:val="a3"/>
        <w:ind w:left="993" w:hanging="567"/>
        <w:jc w:val="both"/>
        <w:rPr>
          <w:b w:val="0"/>
          <w:sz w:val="22"/>
          <w:szCs w:val="22"/>
        </w:rPr>
      </w:pPr>
      <w:r w:rsidRPr="00E3415C">
        <w:rPr>
          <w:b w:val="0"/>
          <w:sz w:val="22"/>
          <w:szCs w:val="22"/>
        </w:rPr>
        <w:t>2.3.4.</w:t>
      </w:r>
      <w:r w:rsidRPr="00E3415C">
        <w:rPr>
          <w:b w:val="0"/>
          <w:sz w:val="22"/>
          <w:szCs w:val="22"/>
        </w:rPr>
        <w:tab/>
        <w:t>своевременно давать Экспедитору указания, необходимые для надлежащего выполнения Экспедитором обязанностей по перевозке и экспедированию Груза;</w:t>
      </w:r>
    </w:p>
    <w:p w14:paraId="438F7894" w14:textId="77777777" w:rsidR="009426C6" w:rsidRPr="00E3415C" w:rsidRDefault="009426C6">
      <w:pPr>
        <w:pStyle w:val="a3"/>
        <w:ind w:left="993" w:hanging="567"/>
        <w:jc w:val="both"/>
        <w:rPr>
          <w:b w:val="0"/>
          <w:sz w:val="22"/>
          <w:szCs w:val="22"/>
        </w:rPr>
      </w:pPr>
      <w:r w:rsidRPr="00E3415C">
        <w:rPr>
          <w:b w:val="0"/>
          <w:sz w:val="22"/>
          <w:szCs w:val="22"/>
        </w:rPr>
        <w:t>2.3.5.</w:t>
      </w:r>
      <w:r w:rsidRPr="00767064">
        <w:rPr>
          <w:b w:val="0"/>
          <w:color w:val="0070C0"/>
          <w:sz w:val="22"/>
          <w:szCs w:val="22"/>
        </w:rPr>
        <w:tab/>
      </w:r>
      <w:r w:rsidRPr="00E3415C">
        <w:rPr>
          <w:b w:val="0"/>
          <w:sz w:val="22"/>
          <w:szCs w:val="22"/>
        </w:rPr>
        <w:t>обеспечить проведение погрузки Груза Грузоотправителем на транспортные средства, предоставленные Экспедитором, в течение периода, указанного в ПЭ, начиная с момента прибытия транспортных средств под погрузку;</w:t>
      </w:r>
    </w:p>
    <w:p w14:paraId="7211A2C0" w14:textId="77777777" w:rsidR="009426C6" w:rsidRPr="00E3415C" w:rsidRDefault="009426C6">
      <w:pPr>
        <w:pStyle w:val="a3"/>
        <w:ind w:left="993" w:hanging="567"/>
        <w:jc w:val="both"/>
        <w:rPr>
          <w:b w:val="0"/>
          <w:sz w:val="22"/>
          <w:szCs w:val="22"/>
        </w:rPr>
      </w:pPr>
      <w:r w:rsidRPr="00E3415C">
        <w:rPr>
          <w:b w:val="0"/>
          <w:sz w:val="22"/>
          <w:szCs w:val="22"/>
        </w:rPr>
        <w:t>2.3.</w:t>
      </w:r>
      <w:r w:rsidR="00133C17">
        <w:rPr>
          <w:b w:val="0"/>
          <w:sz w:val="22"/>
          <w:szCs w:val="22"/>
        </w:rPr>
        <w:t>6</w:t>
      </w:r>
      <w:r w:rsidRPr="00E3415C">
        <w:rPr>
          <w:b w:val="0"/>
          <w:sz w:val="22"/>
          <w:szCs w:val="22"/>
        </w:rPr>
        <w:t>.</w:t>
      </w:r>
      <w:r w:rsidRPr="00E3415C">
        <w:rPr>
          <w:b w:val="0"/>
          <w:sz w:val="22"/>
          <w:szCs w:val="22"/>
        </w:rPr>
        <w:tab/>
        <w:t>передать Экспедитору экспортную таможенную декларацию, или документы необходимые для ее оформления, а также все иные документы, разрешающие вывоз Груза с территории страны, где расположен Грузоотправитель;</w:t>
      </w:r>
    </w:p>
    <w:p w14:paraId="299D898D" w14:textId="77777777" w:rsidR="009426C6" w:rsidRPr="00E3415C" w:rsidRDefault="009426C6">
      <w:pPr>
        <w:pStyle w:val="a3"/>
        <w:ind w:left="993" w:hanging="567"/>
        <w:jc w:val="both"/>
        <w:rPr>
          <w:b w:val="0"/>
          <w:sz w:val="22"/>
          <w:szCs w:val="22"/>
        </w:rPr>
      </w:pPr>
      <w:r w:rsidRPr="00E3415C">
        <w:rPr>
          <w:b w:val="0"/>
          <w:sz w:val="22"/>
          <w:szCs w:val="22"/>
        </w:rPr>
        <w:t>2.3.</w:t>
      </w:r>
      <w:r w:rsidR="00133C17">
        <w:rPr>
          <w:b w:val="0"/>
          <w:sz w:val="22"/>
          <w:szCs w:val="22"/>
        </w:rPr>
        <w:t>7</w:t>
      </w:r>
      <w:r w:rsidRPr="00E3415C">
        <w:rPr>
          <w:b w:val="0"/>
          <w:sz w:val="22"/>
          <w:szCs w:val="22"/>
        </w:rPr>
        <w:t>.</w:t>
      </w:r>
      <w:r w:rsidRPr="00E3415C">
        <w:rPr>
          <w:b w:val="0"/>
          <w:sz w:val="22"/>
          <w:szCs w:val="22"/>
        </w:rPr>
        <w:tab/>
        <w:t>обеспечить своевременное принятие Груза Грузополучателем и разгрузку транспортных средств в течение периода, указанного в ПЭ, начиная с момента прибытия Груза в пункт назначения, предусмотренный в ПЭ;</w:t>
      </w:r>
    </w:p>
    <w:p w14:paraId="1BB2ABFC" w14:textId="77777777" w:rsidR="009426C6" w:rsidRPr="00E3415C" w:rsidRDefault="00133C17">
      <w:pPr>
        <w:pStyle w:val="a3"/>
        <w:ind w:left="993" w:hanging="567"/>
        <w:jc w:val="both"/>
        <w:rPr>
          <w:b w:val="0"/>
          <w:sz w:val="22"/>
          <w:szCs w:val="22"/>
        </w:rPr>
      </w:pPr>
      <w:r>
        <w:rPr>
          <w:b w:val="0"/>
          <w:sz w:val="22"/>
          <w:szCs w:val="22"/>
        </w:rPr>
        <w:t>2.3.8</w:t>
      </w:r>
      <w:r w:rsidR="009426C6" w:rsidRPr="00E3415C">
        <w:rPr>
          <w:b w:val="0"/>
          <w:sz w:val="22"/>
          <w:szCs w:val="22"/>
        </w:rPr>
        <w:t>.</w:t>
      </w:r>
      <w:r w:rsidR="009426C6" w:rsidRPr="00E3415C">
        <w:rPr>
          <w:b w:val="0"/>
          <w:sz w:val="22"/>
          <w:szCs w:val="22"/>
        </w:rPr>
        <w:tab/>
        <w:t>обеспечить проверку утраты, недостачи или повреждения Груза в процессе его приемке Грузополучателем от Экспедитора с обязательным внесением результатов данной приемки в накладную;</w:t>
      </w:r>
    </w:p>
    <w:p w14:paraId="307C9A25" w14:textId="77777777" w:rsidR="009426C6" w:rsidRPr="00E3415C" w:rsidRDefault="009426C6">
      <w:pPr>
        <w:pStyle w:val="a3"/>
        <w:ind w:left="993" w:hanging="567"/>
        <w:jc w:val="both"/>
        <w:rPr>
          <w:b w:val="0"/>
          <w:sz w:val="22"/>
          <w:szCs w:val="22"/>
        </w:rPr>
      </w:pPr>
      <w:r w:rsidRPr="00E3415C">
        <w:rPr>
          <w:b w:val="0"/>
          <w:sz w:val="22"/>
          <w:szCs w:val="22"/>
        </w:rPr>
        <w:t>2.3.</w:t>
      </w:r>
      <w:r w:rsidR="00133C17">
        <w:rPr>
          <w:b w:val="0"/>
          <w:sz w:val="22"/>
          <w:szCs w:val="22"/>
        </w:rPr>
        <w:t>9</w:t>
      </w:r>
      <w:r w:rsidRPr="00E3415C">
        <w:rPr>
          <w:b w:val="0"/>
          <w:sz w:val="22"/>
          <w:szCs w:val="22"/>
        </w:rPr>
        <w:t>.</w:t>
      </w:r>
      <w:r w:rsidRPr="00E3415C">
        <w:rPr>
          <w:b w:val="0"/>
          <w:sz w:val="22"/>
          <w:szCs w:val="22"/>
        </w:rPr>
        <w:tab/>
        <w:t>обеспечить внесение в накладную по принятому Грузу даты и времени приемки и подписи уполномоченного представителя Грузополучателя;</w:t>
      </w:r>
    </w:p>
    <w:p w14:paraId="37324EBD" w14:textId="77777777" w:rsidR="009426C6" w:rsidRPr="00E3415C" w:rsidRDefault="009426C6">
      <w:pPr>
        <w:pStyle w:val="a3"/>
        <w:ind w:left="993" w:hanging="567"/>
        <w:jc w:val="both"/>
        <w:rPr>
          <w:b w:val="0"/>
          <w:sz w:val="22"/>
          <w:szCs w:val="22"/>
        </w:rPr>
      </w:pPr>
      <w:r w:rsidRPr="00E3415C">
        <w:rPr>
          <w:b w:val="0"/>
          <w:sz w:val="22"/>
          <w:szCs w:val="22"/>
        </w:rPr>
        <w:t>2.3.1</w:t>
      </w:r>
      <w:r w:rsidR="00133C17">
        <w:rPr>
          <w:b w:val="0"/>
          <w:sz w:val="22"/>
          <w:szCs w:val="22"/>
        </w:rPr>
        <w:t>0</w:t>
      </w:r>
      <w:r w:rsidRPr="00E3415C">
        <w:rPr>
          <w:b w:val="0"/>
          <w:sz w:val="22"/>
          <w:szCs w:val="22"/>
        </w:rPr>
        <w:t>.</w:t>
      </w:r>
      <w:r w:rsidRPr="00E3415C">
        <w:rPr>
          <w:b w:val="0"/>
          <w:sz w:val="22"/>
          <w:szCs w:val="22"/>
        </w:rPr>
        <w:tab/>
        <w:t>самостоятельно своевременно уплатить все таможенные пошлины и иные обязательные таможенные платежи, связанные с перевозкой Груза.</w:t>
      </w:r>
    </w:p>
    <w:p w14:paraId="20038593" w14:textId="77777777" w:rsidR="009426C6" w:rsidRPr="00E3415C" w:rsidRDefault="009426C6">
      <w:pPr>
        <w:ind w:left="426" w:hanging="426"/>
        <w:jc w:val="both"/>
        <w:rPr>
          <w:sz w:val="22"/>
          <w:szCs w:val="22"/>
        </w:rPr>
      </w:pPr>
    </w:p>
    <w:p w14:paraId="422814DF" w14:textId="77777777" w:rsidR="009426C6" w:rsidRPr="00E3415C" w:rsidRDefault="009426C6">
      <w:pPr>
        <w:ind w:left="426" w:hanging="426"/>
        <w:jc w:val="both"/>
        <w:rPr>
          <w:sz w:val="22"/>
          <w:szCs w:val="22"/>
        </w:rPr>
      </w:pPr>
      <w:r w:rsidRPr="00E3415C">
        <w:rPr>
          <w:sz w:val="22"/>
          <w:szCs w:val="22"/>
        </w:rPr>
        <w:t>2.4.</w:t>
      </w:r>
      <w:r w:rsidRPr="00E3415C">
        <w:rPr>
          <w:sz w:val="22"/>
          <w:szCs w:val="22"/>
        </w:rPr>
        <w:tab/>
        <w:t>Клиент имеет право:</w:t>
      </w:r>
    </w:p>
    <w:p w14:paraId="16B578E5" w14:textId="77777777" w:rsidR="009426C6" w:rsidRPr="00E3415C" w:rsidRDefault="009426C6">
      <w:pPr>
        <w:pStyle w:val="1KGK91"/>
        <w:ind w:left="993" w:hanging="567"/>
        <w:jc w:val="both"/>
        <w:rPr>
          <w:rFonts w:ascii="Times New Roman" w:hAnsi="Times New Roman" w:cs="Times New Roman"/>
          <w:sz w:val="22"/>
          <w:szCs w:val="22"/>
        </w:rPr>
      </w:pPr>
      <w:r w:rsidRPr="00E3415C">
        <w:rPr>
          <w:rFonts w:ascii="Times New Roman" w:hAnsi="Times New Roman" w:cs="Times New Roman"/>
          <w:sz w:val="22"/>
          <w:szCs w:val="22"/>
        </w:rPr>
        <w:t>2.4.1.</w:t>
      </w:r>
      <w:r w:rsidRPr="00E3415C">
        <w:rPr>
          <w:rFonts w:ascii="Times New Roman" w:hAnsi="Times New Roman" w:cs="Times New Roman"/>
          <w:sz w:val="22"/>
          <w:szCs w:val="22"/>
        </w:rPr>
        <w:tab/>
        <w:t>Подавать запросы Экспедитору по всем вопросам, связанным с реализацией Договора;</w:t>
      </w:r>
    </w:p>
    <w:p w14:paraId="4AEBA06A" w14:textId="77777777" w:rsidR="009426C6" w:rsidRPr="00E3415C" w:rsidRDefault="009426C6">
      <w:pPr>
        <w:pStyle w:val="1KGK91"/>
        <w:ind w:left="993" w:hanging="567"/>
        <w:jc w:val="both"/>
        <w:rPr>
          <w:rFonts w:ascii="Times New Roman" w:hAnsi="Times New Roman" w:cs="Times New Roman"/>
          <w:sz w:val="22"/>
          <w:szCs w:val="22"/>
        </w:rPr>
      </w:pPr>
      <w:r w:rsidRPr="00E3415C">
        <w:rPr>
          <w:rFonts w:ascii="Times New Roman" w:hAnsi="Times New Roman" w:cs="Times New Roman"/>
          <w:sz w:val="22"/>
          <w:szCs w:val="22"/>
        </w:rPr>
        <w:t>2.4.2.</w:t>
      </w:r>
      <w:r w:rsidRPr="00E3415C">
        <w:rPr>
          <w:rFonts w:ascii="Times New Roman" w:hAnsi="Times New Roman" w:cs="Times New Roman"/>
          <w:sz w:val="22"/>
          <w:szCs w:val="22"/>
        </w:rPr>
        <w:tab/>
        <w:t>Требовать от Экспедитора предоставления информации о процессе перевозки Груза;</w:t>
      </w:r>
    </w:p>
    <w:p w14:paraId="4C75D754" w14:textId="77777777" w:rsidR="009426C6" w:rsidRPr="00E3415C" w:rsidRDefault="009426C6">
      <w:pPr>
        <w:pStyle w:val="1KGK91"/>
        <w:ind w:left="993" w:hanging="567"/>
        <w:jc w:val="both"/>
        <w:rPr>
          <w:rFonts w:ascii="Times New Roman" w:hAnsi="Times New Roman" w:cs="Times New Roman"/>
          <w:sz w:val="22"/>
          <w:szCs w:val="22"/>
        </w:rPr>
      </w:pPr>
      <w:r w:rsidRPr="00E3415C">
        <w:rPr>
          <w:rFonts w:ascii="Times New Roman" w:hAnsi="Times New Roman" w:cs="Times New Roman"/>
          <w:sz w:val="22"/>
          <w:szCs w:val="22"/>
        </w:rPr>
        <w:t>2.4.3.</w:t>
      </w:r>
      <w:r w:rsidRPr="00E3415C">
        <w:rPr>
          <w:rFonts w:ascii="Times New Roman" w:hAnsi="Times New Roman" w:cs="Times New Roman"/>
          <w:sz w:val="22"/>
          <w:szCs w:val="22"/>
        </w:rPr>
        <w:tab/>
        <w:t>Осуществлять контроль за продвижением переданного Экспедитору Груза или за правильностью оформления документов для перевозки Груза;</w:t>
      </w:r>
    </w:p>
    <w:p w14:paraId="5FD27CAB" w14:textId="77777777" w:rsidR="009426C6" w:rsidRPr="00E3415C" w:rsidRDefault="009426C6">
      <w:pPr>
        <w:ind w:left="993" w:hanging="567"/>
        <w:jc w:val="both"/>
        <w:rPr>
          <w:sz w:val="22"/>
          <w:szCs w:val="22"/>
        </w:rPr>
      </w:pPr>
      <w:r w:rsidRPr="00E3415C">
        <w:rPr>
          <w:sz w:val="22"/>
          <w:szCs w:val="22"/>
        </w:rPr>
        <w:t>2.4.4.</w:t>
      </w:r>
      <w:r w:rsidRPr="00E3415C">
        <w:rPr>
          <w:sz w:val="22"/>
          <w:szCs w:val="22"/>
        </w:rPr>
        <w:tab/>
        <w:t>Согласовывать маршрут перевозки Груза.</w:t>
      </w:r>
    </w:p>
    <w:p w14:paraId="29058D14" w14:textId="77777777" w:rsidR="009426C6" w:rsidRPr="00E3415C" w:rsidRDefault="009426C6">
      <w:pPr>
        <w:spacing w:before="120"/>
        <w:ind w:left="426" w:hanging="426"/>
        <w:jc w:val="center"/>
        <w:rPr>
          <w:b/>
          <w:sz w:val="22"/>
          <w:szCs w:val="22"/>
        </w:rPr>
      </w:pPr>
      <w:r w:rsidRPr="00E3415C">
        <w:rPr>
          <w:b/>
          <w:sz w:val="22"/>
          <w:szCs w:val="22"/>
        </w:rPr>
        <w:t>3.</w:t>
      </w:r>
      <w:r w:rsidRPr="00E3415C">
        <w:rPr>
          <w:b/>
          <w:sz w:val="22"/>
          <w:szCs w:val="22"/>
        </w:rPr>
        <w:tab/>
        <w:t>ПОРЯДОК ОКАЗАНИЯ УСЛУГ</w:t>
      </w:r>
    </w:p>
    <w:p w14:paraId="550213C1" w14:textId="77777777" w:rsidR="009426C6" w:rsidRPr="00E3415C" w:rsidRDefault="009426C6">
      <w:pPr>
        <w:ind w:left="426" w:hanging="426"/>
        <w:jc w:val="both"/>
        <w:rPr>
          <w:sz w:val="22"/>
          <w:szCs w:val="22"/>
        </w:rPr>
      </w:pPr>
      <w:r w:rsidRPr="00E3415C">
        <w:rPr>
          <w:sz w:val="22"/>
          <w:szCs w:val="22"/>
        </w:rPr>
        <w:t>3.1.</w:t>
      </w:r>
      <w:r w:rsidRPr="00E3415C">
        <w:rPr>
          <w:sz w:val="22"/>
          <w:szCs w:val="22"/>
        </w:rPr>
        <w:tab/>
        <w:t>Клиент выдает Экспедитору в целях организации каждой конкретной перевозки Груза ПЭ, которое должно быть скреплено подписью уполномоченного лица Клиента и печатью Клиента.</w:t>
      </w:r>
    </w:p>
    <w:p w14:paraId="4BBCA4A3" w14:textId="77777777" w:rsidR="009426C6" w:rsidRPr="00E3415C" w:rsidRDefault="009426C6">
      <w:pPr>
        <w:ind w:left="426" w:hanging="426"/>
        <w:jc w:val="both"/>
        <w:rPr>
          <w:sz w:val="22"/>
          <w:szCs w:val="22"/>
        </w:rPr>
      </w:pPr>
      <w:r w:rsidRPr="00E3415C">
        <w:rPr>
          <w:sz w:val="22"/>
          <w:szCs w:val="22"/>
        </w:rPr>
        <w:t>3.2.</w:t>
      </w:r>
      <w:r w:rsidRPr="00E3415C">
        <w:rPr>
          <w:sz w:val="22"/>
          <w:szCs w:val="22"/>
        </w:rPr>
        <w:tab/>
        <w:t>Стороны определились, что количество грузовых мест и описание каждого грузового места, его габаритов, объема и веса согласовываются в ПЭ и данная информация является обязательной. В случае фактического несоответствия согласованных количества грузовых мест, габаритов, объема и веса Груза, Экспедитор обязан немедленно уведомить Клиента о несоответствии в письменном виде и имеет право в одностороннем порядке пересчитать стоимость оказанных Услуг, пропорционально увеличив</w:t>
      </w:r>
      <w:r w:rsidR="00767064">
        <w:rPr>
          <w:sz w:val="22"/>
          <w:szCs w:val="22"/>
        </w:rPr>
        <w:t>/</w:t>
      </w:r>
      <w:r w:rsidR="00767064" w:rsidRPr="00133C17">
        <w:rPr>
          <w:sz w:val="22"/>
          <w:szCs w:val="22"/>
        </w:rPr>
        <w:t>уменьшив</w:t>
      </w:r>
      <w:r w:rsidR="00767064">
        <w:rPr>
          <w:color w:val="FF0000"/>
          <w:sz w:val="22"/>
          <w:szCs w:val="22"/>
        </w:rPr>
        <w:t xml:space="preserve"> </w:t>
      </w:r>
      <w:r w:rsidRPr="00E3415C">
        <w:rPr>
          <w:sz w:val="22"/>
          <w:szCs w:val="22"/>
        </w:rPr>
        <w:t xml:space="preserve"> их на сумму затрат, вызванных изменением либо габаритов, либо объема, либо веса Груза, а Клиент обязуется возместить данные затраты Экспедитора в полном объеме. При этом Экспедитор освобождается от ответственности за возможные изменения срока перевозки Груза.</w:t>
      </w:r>
    </w:p>
    <w:p w14:paraId="1F04CCAC" w14:textId="77777777" w:rsidR="009426C6" w:rsidRPr="00E3415C" w:rsidRDefault="009426C6">
      <w:pPr>
        <w:ind w:left="426" w:hanging="426"/>
        <w:jc w:val="both"/>
        <w:rPr>
          <w:sz w:val="22"/>
          <w:szCs w:val="22"/>
        </w:rPr>
      </w:pPr>
      <w:r w:rsidRPr="00E3415C">
        <w:rPr>
          <w:sz w:val="22"/>
          <w:szCs w:val="22"/>
        </w:rPr>
        <w:t>3.3.</w:t>
      </w:r>
      <w:r w:rsidRPr="00E3415C">
        <w:rPr>
          <w:sz w:val="22"/>
          <w:szCs w:val="22"/>
        </w:rPr>
        <w:tab/>
        <w:t>Стороны договорились, что упаковка и маркировка Груза должна соответствовать характеру Груза, международным требованиям и условиям перевозки, а также позволять отправку груза железнодорожным и морским транспортом, а именно упаковка должна предохранять Груз от повреждения, коррозии и других неблагоприятных последствий при перевозке любым видом транспорта, как в прямом, так и в смешанном сообщении, в том числе при перегрузке, с учетом нескольких перегрузок в пути, а также длительного хранения. Тара и упаковка должны быть приспособлены к перегрузке как механическим, так и ручным способом;</w:t>
      </w:r>
    </w:p>
    <w:p w14:paraId="162C9297" w14:textId="77777777" w:rsidR="009426C6" w:rsidRPr="00767064" w:rsidRDefault="009426C6">
      <w:pPr>
        <w:ind w:left="426" w:hanging="426"/>
        <w:jc w:val="both"/>
        <w:rPr>
          <w:color w:val="FF0000"/>
          <w:sz w:val="22"/>
          <w:szCs w:val="22"/>
        </w:rPr>
      </w:pPr>
      <w:r w:rsidRPr="00E3415C">
        <w:rPr>
          <w:sz w:val="22"/>
          <w:szCs w:val="22"/>
        </w:rPr>
        <w:t>3.4.</w:t>
      </w:r>
      <w:r w:rsidRPr="00E3415C">
        <w:rPr>
          <w:sz w:val="22"/>
          <w:szCs w:val="22"/>
        </w:rPr>
        <w:tab/>
        <w:t>ПЭ должно быть направлено Клиентом</w:t>
      </w:r>
      <w:r w:rsidR="00133C17">
        <w:rPr>
          <w:sz w:val="22"/>
          <w:szCs w:val="22"/>
        </w:rPr>
        <w:t xml:space="preserve"> в электронном виде </w:t>
      </w:r>
      <w:r w:rsidRPr="00E3415C">
        <w:rPr>
          <w:sz w:val="22"/>
          <w:szCs w:val="22"/>
        </w:rPr>
        <w:t>и получено Экспедитором в срок не менее чем за 5 (пять) рабочих дней до даты готовности Груза к перевозке.</w:t>
      </w:r>
      <w:r w:rsidR="00767064">
        <w:rPr>
          <w:sz w:val="22"/>
          <w:szCs w:val="22"/>
        </w:rPr>
        <w:t xml:space="preserve"> </w:t>
      </w:r>
    </w:p>
    <w:p w14:paraId="470075DC" w14:textId="77777777" w:rsidR="009426C6" w:rsidRPr="00E3415C" w:rsidRDefault="009426C6">
      <w:pPr>
        <w:ind w:left="426" w:hanging="426"/>
        <w:jc w:val="both"/>
        <w:rPr>
          <w:sz w:val="22"/>
          <w:szCs w:val="22"/>
        </w:rPr>
      </w:pPr>
      <w:r w:rsidRPr="00E3415C">
        <w:rPr>
          <w:sz w:val="22"/>
          <w:szCs w:val="22"/>
        </w:rPr>
        <w:t>3.5.</w:t>
      </w:r>
      <w:r w:rsidRPr="00E3415C">
        <w:rPr>
          <w:sz w:val="22"/>
          <w:szCs w:val="22"/>
        </w:rPr>
        <w:tab/>
        <w:t>Экспедитор обязуется осуществить одно из следующих действий не позднее чем через 2 (два) рабочих дня с даты получения ПЭ:</w:t>
      </w:r>
    </w:p>
    <w:p w14:paraId="77B64BF0" w14:textId="77777777" w:rsidR="009426C6" w:rsidRPr="00E3415C" w:rsidRDefault="009426C6">
      <w:pPr>
        <w:ind w:left="993" w:hanging="567"/>
        <w:jc w:val="both"/>
        <w:rPr>
          <w:sz w:val="22"/>
          <w:szCs w:val="22"/>
        </w:rPr>
      </w:pPr>
      <w:r w:rsidRPr="00E3415C">
        <w:rPr>
          <w:sz w:val="22"/>
          <w:szCs w:val="22"/>
        </w:rPr>
        <w:lastRenderedPageBreak/>
        <w:t>3.5.1.</w:t>
      </w:r>
      <w:r w:rsidRPr="00E3415C">
        <w:rPr>
          <w:sz w:val="22"/>
          <w:szCs w:val="22"/>
        </w:rPr>
        <w:tab/>
        <w:t>согласовать и принять к исполнению полученное ПЭ путем проставления подписи и печати Экспедитора в пункте 7.2 каждого из полученных экземпляров этого ПЭ и возврата 1 (одного) экземпляра Клиенту;</w:t>
      </w:r>
    </w:p>
    <w:p w14:paraId="278C4048" w14:textId="77777777" w:rsidR="009426C6" w:rsidRPr="00E3415C" w:rsidRDefault="009426C6">
      <w:pPr>
        <w:ind w:left="993" w:hanging="567"/>
        <w:jc w:val="both"/>
        <w:rPr>
          <w:sz w:val="22"/>
          <w:szCs w:val="22"/>
        </w:rPr>
      </w:pPr>
      <w:r w:rsidRPr="00E3415C">
        <w:rPr>
          <w:sz w:val="22"/>
          <w:szCs w:val="22"/>
        </w:rPr>
        <w:t>3.5.2.</w:t>
      </w:r>
      <w:r w:rsidRPr="00E3415C">
        <w:rPr>
          <w:sz w:val="22"/>
          <w:szCs w:val="22"/>
        </w:rPr>
        <w:tab/>
        <w:t>направить Клиенту сообщение об обнаруженных недостатках в полученном ПЭ.</w:t>
      </w:r>
    </w:p>
    <w:p w14:paraId="4A8ADB01" w14:textId="77777777" w:rsidR="009426C6" w:rsidRPr="00E3415C" w:rsidRDefault="009426C6">
      <w:pPr>
        <w:ind w:left="993" w:hanging="567"/>
        <w:jc w:val="both"/>
        <w:rPr>
          <w:sz w:val="22"/>
          <w:szCs w:val="22"/>
        </w:rPr>
      </w:pPr>
      <w:r w:rsidRPr="00E3415C">
        <w:rPr>
          <w:sz w:val="22"/>
          <w:szCs w:val="22"/>
        </w:rPr>
        <w:t>3.5.3.</w:t>
      </w:r>
      <w:r w:rsidRPr="00E3415C">
        <w:rPr>
          <w:sz w:val="22"/>
          <w:szCs w:val="22"/>
        </w:rPr>
        <w:tab/>
        <w:t>Отказаться от исполнения ПЭ</w:t>
      </w:r>
    </w:p>
    <w:p w14:paraId="4C008ED4" w14:textId="77777777" w:rsidR="009426C6" w:rsidRPr="00E3415C" w:rsidRDefault="009426C6">
      <w:pPr>
        <w:ind w:left="426" w:hanging="426"/>
        <w:jc w:val="both"/>
        <w:rPr>
          <w:sz w:val="22"/>
          <w:szCs w:val="22"/>
        </w:rPr>
      </w:pPr>
      <w:r w:rsidRPr="00E3415C">
        <w:rPr>
          <w:sz w:val="22"/>
          <w:szCs w:val="22"/>
        </w:rPr>
        <w:t>3.6.</w:t>
      </w:r>
      <w:r w:rsidRPr="00E3415C">
        <w:rPr>
          <w:sz w:val="22"/>
          <w:szCs w:val="22"/>
        </w:rPr>
        <w:tab/>
        <w:t>В случае получения от Экспедитора информации о недостатках ПЭ, Клиент составляет и направляет Экспедитору исправленный вариант ПЭ, получив который Экспедитор обязан действовать в соответствии с пунктом 3.5 Договора.</w:t>
      </w:r>
    </w:p>
    <w:p w14:paraId="4C743035" w14:textId="77777777" w:rsidR="009426C6" w:rsidRPr="00E3415C" w:rsidRDefault="009426C6">
      <w:pPr>
        <w:ind w:left="426" w:hanging="426"/>
        <w:jc w:val="both"/>
        <w:rPr>
          <w:sz w:val="22"/>
          <w:szCs w:val="22"/>
        </w:rPr>
      </w:pPr>
      <w:r w:rsidRPr="00E3415C">
        <w:rPr>
          <w:sz w:val="22"/>
          <w:szCs w:val="22"/>
        </w:rPr>
        <w:t>3.7.</w:t>
      </w:r>
      <w:r w:rsidRPr="00E3415C">
        <w:rPr>
          <w:sz w:val="22"/>
          <w:szCs w:val="22"/>
        </w:rPr>
        <w:tab/>
        <w:t>ПЭ считается принятым Экспедитором к исполнению с момента получения Клиентом ПЭ, заверенного подписью уполномоченного представителя Экспедитора и печатью Экспедитора. Клиент обязуется немедленно уведомить Экспедитора о получении согласованного ПЭ.</w:t>
      </w:r>
    </w:p>
    <w:p w14:paraId="206A4F40" w14:textId="77777777" w:rsidR="009426C6" w:rsidRPr="00E3415C" w:rsidRDefault="009426C6">
      <w:pPr>
        <w:ind w:left="426" w:hanging="426"/>
        <w:jc w:val="both"/>
        <w:rPr>
          <w:sz w:val="22"/>
          <w:szCs w:val="22"/>
        </w:rPr>
      </w:pPr>
      <w:r w:rsidRPr="00E3415C">
        <w:rPr>
          <w:sz w:val="22"/>
          <w:szCs w:val="22"/>
        </w:rPr>
        <w:t>3.8.</w:t>
      </w:r>
      <w:r w:rsidRPr="00E3415C">
        <w:rPr>
          <w:sz w:val="22"/>
          <w:szCs w:val="22"/>
        </w:rPr>
        <w:tab/>
        <w:t>Оказание Услуг начинается после получения Экспедитором от Клиента уведомления о получении согласованного ПЭ.</w:t>
      </w:r>
    </w:p>
    <w:p w14:paraId="296F169B" w14:textId="77777777" w:rsidR="009426C6" w:rsidRPr="00E3415C" w:rsidRDefault="009426C6">
      <w:pPr>
        <w:ind w:left="426" w:hanging="426"/>
        <w:jc w:val="both"/>
        <w:rPr>
          <w:sz w:val="22"/>
          <w:szCs w:val="22"/>
        </w:rPr>
      </w:pPr>
      <w:r w:rsidRPr="00E3415C">
        <w:rPr>
          <w:sz w:val="22"/>
          <w:szCs w:val="22"/>
        </w:rPr>
        <w:t>3.9.</w:t>
      </w:r>
      <w:r w:rsidRPr="00E3415C">
        <w:rPr>
          <w:sz w:val="22"/>
          <w:szCs w:val="22"/>
        </w:rPr>
        <w:tab/>
        <w:t>Исполняя ПЭ, Экспедитор:</w:t>
      </w:r>
    </w:p>
    <w:p w14:paraId="25C2EF4F" w14:textId="77777777" w:rsidR="009426C6" w:rsidRPr="00E3415C" w:rsidRDefault="009426C6">
      <w:pPr>
        <w:ind w:left="993" w:hanging="567"/>
        <w:jc w:val="both"/>
        <w:rPr>
          <w:sz w:val="22"/>
          <w:szCs w:val="22"/>
        </w:rPr>
      </w:pPr>
      <w:r w:rsidRPr="00E3415C">
        <w:rPr>
          <w:sz w:val="22"/>
          <w:szCs w:val="22"/>
        </w:rPr>
        <w:t>3.9.1.</w:t>
      </w:r>
      <w:r w:rsidRPr="00E3415C">
        <w:rPr>
          <w:sz w:val="22"/>
          <w:szCs w:val="22"/>
        </w:rPr>
        <w:tab/>
        <w:t>вправе выполнить Услуги или любую их часть лично, либо от своего имени привлекать к выполнению Услуг третьих лиц, в том числе производить от своего имени оплату услуг этим третьим лицам, оставаясь ответственным перед Клиентом за действия таких третьих лиц как за свои собственные;</w:t>
      </w:r>
    </w:p>
    <w:p w14:paraId="4263699D" w14:textId="77777777" w:rsidR="009426C6" w:rsidRPr="00E3415C" w:rsidRDefault="009426C6">
      <w:pPr>
        <w:ind w:left="993" w:hanging="567"/>
        <w:jc w:val="both"/>
        <w:rPr>
          <w:sz w:val="22"/>
          <w:szCs w:val="22"/>
        </w:rPr>
      </w:pPr>
      <w:r w:rsidRPr="00E3415C">
        <w:rPr>
          <w:sz w:val="22"/>
          <w:szCs w:val="22"/>
        </w:rPr>
        <w:t>3.9.2.</w:t>
      </w:r>
      <w:r w:rsidRPr="00E3415C">
        <w:rPr>
          <w:sz w:val="22"/>
          <w:szCs w:val="22"/>
        </w:rPr>
        <w:tab/>
        <w:t>не имеет права выполнять какие-либо действия, в том числе заключать договора, от имени Клиента, за исключением случаев, когда Экспедитор будет действовать на основании отдельного поручения Клиента в соответствии с выданной Клиентом доверенностью;</w:t>
      </w:r>
    </w:p>
    <w:p w14:paraId="7AD7838C" w14:textId="77777777" w:rsidR="009426C6" w:rsidRPr="00E3415C" w:rsidRDefault="009426C6">
      <w:pPr>
        <w:ind w:left="993" w:hanging="567"/>
        <w:jc w:val="both"/>
        <w:rPr>
          <w:sz w:val="22"/>
          <w:szCs w:val="22"/>
        </w:rPr>
      </w:pPr>
      <w:r w:rsidRPr="00E3415C">
        <w:rPr>
          <w:sz w:val="22"/>
          <w:szCs w:val="22"/>
        </w:rPr>
        <w:t>3.9.3.</w:t>
      </w:r>
      <w:r w:rsidRPr="00E3415C">
        <w:rPr>
          <w:sz w:val="22"/>
          <w:szCs w:val="22"/>
        </w:rPr>
        <w:tab/>
        <w:t>обязан не позднее следующего рабочего дня после дня получения письменного запроса от Клиента по любым вопросам, связанным с оказанием Услуг, направить Клиенту ответ;</w:t>
      </w:r>
    </w:p>
    <w:p w14:paraId="38DE980F" w14:textId="77777777" w:rsidR="009426C6" w:rsidRPr="00E3415C" w:rsidRDefault="009426C6">
      <w:pPr>
        <w:ind w:left="993" w:hanging="567"/>
        <w:jc w:val="both"/>
        <w:rPr>
          <w:sz w:val="22"/>
          <w:szCs w:val="22"/>
        </w:rPr>
      </w:pPr>
      <w:r w:rsidRPr="00E3415C">
        <w:rPr>
          <w:sz w:val="22"/>
          <w:szCs w:val="22"/>
        </w:rPr>
        <w:t>3.9.4.</w:t>
      </w:r>
      <w:r w:rsidRPr="00E3415C">
        <w:rPr>
          <w:sz w:val="22"/>
          <w:szCs w:val="22"/>
        </w:rPr>
        <w:tab/>
        <w:t>обязан следовать указаниям Клиента, содержащемся в Договоре, ПЭ, либо ином сообщении, полученном от Клиента, а во всем, что не определено указаниями Клиента, должен поступать в его интересах, то есть так, чтобы обеспечить максимальную сохранность Груза и минимальный срок оказания Услуг, а также не увеличить Стоимость Услуг без достаточных на то оснований;</w:t>
      </w:r>
    </w:p>
    <w:p w14:paraId="4E7C3736" w14:textId="77777777" w:rsidR="009426C6" w:rsidRPr="00E3415C" w:rsidRDefault="009426C6">
      <w:pPr>
        <w:ind w:left="993" w:hanging="567"/>
        <w:jc w:val="both"/>
        <w:rPr>
          <w:sz w:val="22"/>
          <w:szCs w:val="22"/>
        </w:rPr>
      </w:pPr>
      <w:r w:rsidRPr="00E3415C">
        <w:rPr>
          <w:sz w:val="22"/>
          <w:szCs w:val="22"/>
        </w:rPr>
        <w:t>3.9.5.</w:t>
      </w:r>
      <w:r w:rsidRPr="00E3415C">
        <w:rPr>
          <w:sz w:val="22"/>
          <w:szCs w:val="22"/>
        </w:rPr>
        <w:tab/>
        <w:t>обязан при возникновении страхового случая, не позднее, чем на следующий рабочий день после даты, когда Экспедитору стало известно о страховом событии, сообщить Клиенту о случившемся, а также предпринять все действия, предписанные договором страхования, для скорейшего получения страхового возмещения.</w:t>
      </w:r>
    </w:p>
    <w:p w14:paraId="0E5F0290" w14:textId="77777777" w:rsidR="009426C6" w:rsidRPr="00E3415C" w:rsidRDefault="009426C6">
      <w:pPr>
        <w:ind w:left="426" w:hanging="426"/>
        <w:jc w:val="both"/>
        <w:rPr>
          <w:sz w:val="22"/>
          <w:szCs w:val="22"/>
        </w:rPr>
      </w:pPr>
      <w:r w:rsidRPr="00E3415C">
        <w:rPr>
          <w:sz w:val="22"/>
          <w:szCs w:val="22"/>
        </w:rPr>
        <w:t>3.10.</w:t>
      </w:r>
      <w:r w:rsidRPr="00E3415C">
        <w:rPr>
          <w:sz w:val="22"/>
          <w:szCs w:val="22"/>
        </w:rPr>
        <w:tab/>
        <w:t>В процессе приемки Груза или любой его части у Грузоотправителя, Экспедитор вправе проверить:</w:t>
      </w:r>
    </w:p>
    <w:p w14:paraId="6DF21006" w14:textId="77777777" w:rsidR="009426C6" w:rsidRPr="00E3415C" w:rsidRDefault="009426C6">
      <w:pPr>
        <w:ind w:left="993" w:hanging="567"/>
        <w:jc w:val="both"/>
        <w:rPr>
          <w:sz w:val="22"/>
          <w:szCs w:val="22"/>
        </w:rPr>
      </w:pPr>
      <w:r w:rsidRPr="00E3415C">
        <w:rPr>
          <w:sz w:val="22"/>
          <w:szCs w:val="22"/>
        </w:rPr>
        <w:t>3.10.1.</w:t>
      </w:r>
      <w:r w:rsidRPr="00E3415C">
        <w:rPr>
          <w:sz w:val="22"/>
          <w:szCs w:val="22"/>
        </w:rPr>
        <w:tab/>
        <w:t>надлежащее состояние упаковки и маркировки принимаемого Груза или его частей;</w:t>
      </w:r>
    </w:p>
    <w:p w14:paraId="7A5D9B7B" w14:textId="77777777" w:rsidR="009426C6" w:rsidRPr="00E3415C" w:rsidRDefault="009426C6">
      <w:pPr>
        <w:ind w:left="993" w:hanging="567"/>
        <w:jc w:val="both"/>
        <w:rPr>
          <w:sz w:val="22"/>
          <w:szCs w:val="22"/>
        </w:rPr>
      </w:pPr>
      <w:r w:rsidRPr="00E3415C">
        <w:rPr>
          <w:sz w:val="22"/>
          <w:szCs w:val="22"/>
        </w:rPr>
        <w:t>3.10.2.</w:t>
      </w:r>
      <w:r w:rsidRPr="00E3415C">
        <w:rPr>
          <w:sz w:val="22"/>
          <w:szCs w:val="22"/>
        </w:rPr>
        <w:tab/>
        <w:t>наличие всех документов, указанных в пункте 1.1.4 соответствующего ПЭ;</w:t>
      </w:r>
    </w:p>
    <w:p w14:paraId="7422ADB3" w14:textId="77777777" w:rsidR="009426C6" w:rsidRPr="00E3415C" w:rsidRDefault="009426C6">
      <w:pPr>
        <w:ind w:left="993" w:hanging="567"/>
        <w:jc w:val="both"/>
        <w:rPr>
          <w:sz w:val="22"/>
          <w:szCs w:val="22"/>
        </w:rPr>
      </w:pPr>
      <w:r w:rsidRPr="00E3415C">
        <w:rPr>
          <w:sz w:val="22"/>
          <w:szCs w:val="22"/>
        </w:rPr>
        <w:t>3.10.3.</w:t>
      </w:r>
      <w:r w:rsidRPr="00E3415C">
        <w:rPr>
          <w:sz w:val="22"/>
          <w:szCs w:val="22"/>
        </w:rPr>
        <w:tab/>
        <w:t>соответствие принимаемого Груза или его части характеристикам, указанным в пункте 2 соответствующего ПЭ.</w:t>
      </w:r>
    </w:p>
    <w:p w14:paraId="716E9B25" w14:textId="77777777" w:rsidR="009426C6" w:rsidRPr="00E3415C" w:rsidRDefault="009426C6">
      <w:pPr>
        <w:ind w:left="426" w:hanging="426"/>
        <w:jc w:val="both"/>
        <w:rPr>
          <w:sz w:val="22"/>
          <w:szCs w:val="22"/>
        </w:rPr>
      </w:pPr>
      <w:r w:rsidRPr="00E3415C">
        <w:rPr>
          <w:sz w:val="22"/>
          <w:szCs w:val="22"/>
        </w:rPr>
        <w:t>3.11.</w:t>
      </w:r>
      <w:r w:rsidRPr="00E3415C">
        <w:rPr>
          <w:sz w:val="22"/>
          <w:szCs w:val="22"/>
        </w:rPr>
        <w:tab/>
        <w:t>Если в процессе проверок, указанных в пункте 3.10 Договора, будут выявлены какие-либо недостатки принимаемого Груза или его части (в том числе его упаковки или маркировки) или несоответствие Груза информации, содержащейся в ПЭ, Экспедитор имеет право приостановить приемку такого Груза или его части вплоть до устранения Грузоотправителем выявленных недостатков.</w:t>
      </w:r>
    </w:p>
    <w:p w14:paraId="3B42C2AB" w14:textId="77777777" w:rsidR="009426C6" w:rsidRPr="00E3415C" w:rsidRDefault="009426C6">
      <w:pPr>
        <w:ind w:left="426" w:hanging="426"/>
        <w:jc w:val="both"/>
        <w:rPr>
          <w:sz w:val="22"/>
          <w:szCs w:val="22"/>
        </w:rPr>
      </w:pPr>
      <w:r w:rsidRPr="00E3415C">
        <w:rPr>
          <w:sz w:val="22"/>
          <w:szCs w:val="22"/>
        </w:rPr>
        <w:t>3.12.</w:t>
      </w:r>
      <w:r w:rsidRPr="00E3415C">
        <w:rPr>
          <w:sz w:val="22"/>
          <w:szCs w:val="22"/>
        </w:rPr>
        <w:tab/>
        <w:t>Если в процессе исполнения определенного ПЭ возникнет угроза, что в результате выполнения какой-либо операции по</w:t>
      </w:r>
      <w:r w:rsidR="006174EC">
        <w:rPr>
          <w:sz w:val="22"/>
          <w:szCs w:val="22"/>
        </w:rPr>
        <w:t xml:space="preserve"> </w:t>
      </w:r>
      <w:r w:rsidRPr="00E3415C">
        <w:rPr>
          <w:sz w:val="22"/>
          <w:szCs w:val="22"/>
        </w:rPr>
        <w:t>этому ПЭ Стоимость Услуг увеличится, Экспедитор обязан, за исключением предусмотренного пунктом 3.2 Договора случая, до начала выполнения такой операции согласовать с Клиентом новую величину Стоимости Услуг путем направления Клиенту письменного уведомления о новой Стоимости Услуг. Клиент обязуется не позднее следующего рабочего дня после дня получения письменного уведомления рассмотреть данное предложение и сообщить Экспедитору свое мнение об одобрении или наличии возражений. Если в течение следующего рабочего дня Клиент не сообщит свое мнение относительно измененной Стоимости Услуг, то предложение Экспедитора относительно увеличения Стоимости Услуг считается принятым. Если Экспедитор не выполнит требования настоящего пункта, он не вправе требовать оплаты Стоимости Услуг в сумме большей, чем было оговорено в соответствующем ПЭ.</w:t>
      </w:r>
    </w:p>
    <w:p w14:paraId="0B32E713" w14:textId="77777777" w:rsidR="009426C6" w:rsidRPr="00E3415C" w:rsidRDefault="009426C6">
      <w:pPr>
        <w:ind w:left="426" w:hanging="426"/>
        <w:jc w:val="both"/>
        <w:rPr>
          <w:sz w:val="22"/>
          <w:szCs w:val="22"/>
        </w:rPr>
      </w:pPr>
      <w:r w:rsidRPr="00E3415C">
        <w:rPr>
          <w:sz w:val="22"/>
          <w:szCs w:val="22"/>
        </w:rPr>
        <w:t>3.13.</w:t>
      </w:r>
      <w:r w:rsidRPr="00E3415C">
        <w:rPr>
          <w:sz w:val="22"/>
          <w:szCs w:val="22"/>
        </w:rPr>
        <w:tab/>
        <w:t>Экспедитор обязан, не позднее, чем за 5 (пять) рабочих дней до даты передачи Грузополучателю Груза или любой его части, известить Клиента и Грузополучателя о предполагаемом времени такой передачи.</w:t>
      </w:r>
    </w:p>
    <w:p w14:paraId="3AD78C49" w14:textId="77777777" w:rsidR="009426C6" w:rsidRPr="00E3415C" w:rsidRDefault="009426C6">
      <w:pPr>
        <w:ind w:left="426" w:hanging="426"/>
        <w:jc w:val="both"/>
        <w:rPr>
          <w:sz w:val="22"/>
          <w:szCs w:val="22"/>
        </w:rPr>
      </w:pPr>
      <w:r w:rsidRPr="00E3415C">
        <w:rPr>
          <w:sz w:val="22"/>
          <w:szCs w:val="22"/>
        </w:rPr>
        <w:t>3.14.</w:t>
      </w:r>
      <w:r w:rsidRPr="00E3415C">
        <w:rPr>
          <w:sz w:val="22"/>
          <w:szCs w:val="22"/>
        </w:rPr>
        <w:tab/>
        <w:t xml:space="preserve">Датой Передачи Груза Грузополучателю считается самая поздняя из дат, проставленных Грузополучателем в накладных по этому Грузу. Стороны согласились, что Экспедитор не несет </w:t>
      </w:r>
      <w:r w:rsidRPr="00E3415C">
        <w:rPr>
          <w:sz w:val="22"/>
          <w:szCs w:val="22"/>
        </w:rPr>
        <w:lastRenderedPageBreak/>
        <w:t xml:space="preserve">ответственности за несоблюдение срока передачи Груза, в случае если данное несоблюдение срока было вызвано вынужденным простоем по вине Грузоотправителя, Клиента или Грузополучателя или обстоятельствами, независимыми от Экспедитора. </w:t>
      </w:r>
    </w:p>
    <w:p w14:paraId="7A2D91D3" w14:textId="77777777" w:rsidR="009426C6" w:rsidRPr="00767064" w:rsidRDefault="009426C6">
      <w:pPr>
        <w:ind w:left="426" w:hanging="426"/>
        <w:jc w:val="both"/>
        <w:rPr>
          <w:color w:val="FF0000"/>
          <w:sz w:val="22"/>
          <w:szCs w:val="22"/>
        </w:rPr>
      </w:pPr>
      <w:r w:rsidRPr="00E3415C">
        <w:rPr>
          <w:sz w:val="22"/>
          <w:szCs w:val="22"/>
        </w:rPr>
        <w:t>3.15.</w:t>
      </w:r>
      <w:r w:rsidRPr="00E3415C">
        <w:rPr>
          <w:sz w:val="22"/>
          <w:szCs w:val="22"/>
        </w:rPr>
        <w:tab/>
      </w:r>
      <w:r w:rsidR="00133C17">
        <w:rPr>
          <w:iCs/>
          <w:sz w:val="22"/>
          <w:szCs w:val="22"/>
        </w:rPr>
        <w:t>В</w:t>
      </w:r>
      <w:r w:rsidR="00133C17" w:rsidRPr="00133C17">
        <w:rPr>
          <w:iCs/>
          <w:sz w:val="22"/>
          <w:szCs w:val="22"/>
        </w:rPr>
        <w:t xml:space="preserve">месте с передачей груза Экспедитор обязан передать оформленный Акт в 2 </w:t>
      </w:r>
      <w:proofErr w:type="spellStart"/>
      <w:r w:rsidR="00133C17" w:rsidRPr="00133C17">
        <w:rPr>
          <w:iCs/>
          <w:sz w:val="22"/>
          <w:szCs w:val="22"/>
        </w:rPr>
        <w:t>экз</w:t>
      </w:r>
      <w:proofErr w:type="spellEnd"/>
      <w:r w:rsidR="00133C17" w:rsidRPr="00133C17">
        <w:rPr>
          <w:iCs/>
          <w:sz w:val="22"/>
          <w:szCs w:val="22"/>
        </w:rPr>
        <w:t xml:space="preserve"> и счет-фактуру.</w:t>
      </w:r>
    </w:p>
    <w:p w14:paraId="41404C87" w14:textId="77777777" w:rsidR="009426C6" w:rsidRPr="00E3415C" w:rsidRDefault="009426C6">
      <w:pPr>
        <w:ind w:left="426" w:hanging="426"/>
        <w:jc w:val="both"/>
        <w:rPr>
          <w:sz w:val="22"/>
          <w:szCs w:val="22"/>
        </w:rPr>
      </w:pPr>
      <w:r w:rsidRPr="00E3415C">
        <w:rPr>
          <w:sz w:val="22"/>
          <w:szCs w:val="22"/>
        </w:rPr>
        <w:t>3.16.</w:t>
      </w:r>
      <w:r w:rsidRPr="00E3415C">
        <w:rPr>
          <w:sz w:val="22"/>
          <w:szCs w:val="22"/>
        </w:rPr>
        <w:tab/>
        <w:t>Не позднее чем через 10 (десять) рабочих дней с даты получения от Экспедитора актов и счетов-фактур Клиент обязан выполнить одно из следующих действий:</w:t>
      </w:r>
    </w:p>
    <w:p w14:paraId="5AC4C111" w14:textId="77777777" w:rsidR="009426C6" w:rsidRPr="00E3415C" w:rsidRDefault="009426C6">
      <w:pPr>
        <w:ind w:left="993" w:hanging="567"/>
        <w:jc w:val="both"/>
        <w:rPr>
          <w:sz w:val="22"/>
          <w:szCs w:val="22"/>
        </w:rPr>
      </w:pPr>
      <w:r w:rsidRPr="00E3415C">
        <w:rPr>
          <w:sz w:val="22"/>
          <w:szCs w:val="22"/>
        </w:rPr>
        <w:t>3.16.1.</w:t>
      </w:r>
      <w:r w:rsidRPr="00E3415C">
        <w:rPr>
          <w:sz w:val="22"/>
          <w:szCs w:val="22"/>
        </w:rPr>
        <w:tab/>
        <w:t>принять Услуги путем заверения каждого полученного акта и возврата одного экземпляра каждого акта Экспедитору;</w:t>
      </w:r>
    </w:p>
    <w:p w14:paraId="492F83D7" w14:textId="77777777" w:rsidR="009426C6" w:rsidRPr="00E3415C" w:rsidRDefault="009426C6">
      <w:pPr>
        <w:ind w:left="993" w:hanging="567"/>
        <w:jc w:val="both"/>
        <w:rPr>
          <w:sz w:val="22"/>
          <w:szCs w:val="22"/>
        </w:rPr>
      </w:pPr>
      <w:r w:rsidRPr="00E3415C">
        <w:rPr>
          <w:sz w:val="22"/>
          <w:szCs w:val="22"/>
        </w:rPr>
        <w:t>3.16.2.</w:t>
      </w:r>
      <w:r w:rsidRPr="00E3415C">
        <w:rPr>
          <w:sz w:val="22"/>
          <w:szCs w:val="22"/>
        </w:rPr>
        <w:tab/>
        <w:t>направить Экспедитору отказ в приемке Услуг с указанием обнаруженных недостатков в представленных актах и счетах-фактурах.</w:t>
      </w:r>
    </w:p>
    <w:p w14:paraId="3EE1A0B4" w14:textId="77777777" w:rsidR="009426C6" w:rsidRPr="00E3415C" w:rsidRDefault="009426C6">
      <w:pPr>
        <w:ind w:left="426" w:hanging="426"/>
        <w:jc w:val="both"/>
        <w:rPr>
          <w:sz w:val="22"/>
          <w:szCs w:val="22"/>
        </w:rPr>
      </w:pPr>
      <w:r w:rsidRPr="00E3415C">
        <w:rPr>
          <w:sz w:val="22"/>
          <w:szCs w:val="22"/>
        </w:rPr>
        <w:t>3.17.</w:t>
      </w:r>
      <w:r w:rsidRPr="00E3415C">
        <w:rPr>
          <w:sz w:val="22"/>
          <w:szCs w:val="22"/>
        </w:rPr>
        <w:tab/>
        <w:t>В случае получения мотивированного отказа Клиента в приемке Услуг, Экспедитор обязан в течение 10 (десяти) рабочих дней направить Клиенту исправленные акты и счета фактуры, получив который Клиент обязан действовать в соответствии с пунктом 3.16 Договора.</w:t>
      </w:r>
    </w:p>
    <w:p w14:paraId="70DEEBCF" w14:textId="77777777" w:rsidR="009426C6" w:rsidRPr="00E3415C" w:rsidRDefault="009426C6">
      <w:pPr>
        <w:ind w:left="426" w:hanging="426"/>
        <w:jc w:val="both"/>
        <w:rPr>
          <w:sz w:val="22"/>
          <w:szCs w:val="22"/>
        </w:rPr>
      </w:pPr>
      <w:r w:rsidRPr="00E3415C">
        <w:rPr>
          <w:sz w:val="22"/>
          <w:szCs w:val="22"/>
        </w:rPr>
        <w:t>3.18.</w:t>
      </w:r>
      <w:r w:rsidRPr="00E3415C">
        <w:rPr>
          <w:sz w:val="22"/>
          <w:szCs w:val="22"/>
        </w:rPr>
        <w:tab/>
        <w:t>Клиент не имеет право необоснованно отказывать Экспедитору в принятии Услуг и подписании акта сдачи-приемки Услуг. Стороны договорились, что необоснованный отказ Клиента от принятия Услуг и уклонение от подписания акта сдачи-приемки Услуг будет являться необоснованным отказом Клиента от оплаты расходов, понесенных Экспедитором.</w:t>
      </w:r>
    </w:p>
    <w:p w14:paraId="33095CE9" w14:textId="77777777" w:rsidR="009426C6" w:rsidRPr="00E3415C" w:rsidRDefault="009426C6">
      <w:pPr>
        <w:spacing w:before="120"/>
        <w:ind w:left="426" w:hanging="426"/>
        <w:jc w:val="center"/>
        <w:rPr>
          <w:b/>
          <w:sz w:val="22"/>
          <w:szCs w:val="22"/>
        </w:rPr>
      </w:pPr>
      <w:r w:rsidRPr="00E3415C">
        <w:rPr>
          <w:b/>
          <w:sz w:val="22"/>
          <w:szCs w:val="22"/>
        </w:rPr>
        <w:t>4. ОТВЕТСТВЕННОСТЬ СТОРОН</w:t>
      </w:r>
    </w:p>
    <w:p w14:paraId="093E221A" w14:textId="77777777" w:rsidR="009426C6" w:rsidRPr="00E3415C" w:rsidRDefault="009426C6">
      <w:pPr>
        <w:ind w:left="426" w:hanging="426"/>
        <w:jc w:val="both"/>
        <w:rPr>
          <w:sz w:val="22"/>
          <w:szCs w:val="22"/>
        </w:rPr>
      </w:pPr>
      <w:r w:rsidRPr="00E3415C">
        <w:rPr>
          <w:sz w:val="22"/>
          <w:szCs w:val="22"/>
        </w:rPr>
        <w:t>4.1.</w:t>
      </w:r>
      <w:r w:rsidRPr="00E3415C">
        <w:rPr>
          <w:sz w:val="22"/>
          <w:szCs w:val="22"/>
        </w:rPr>
        <w:tab/>
        <w:t xml:space="preserve">Стороны несут взаимную ответственность за неисполнение или ненадлежащее исполнение обязательств по Договору в соответствии с международным законодательством, относящимся к сфере их деятельности, в соответствии с ФЗ РФ «О транспортно-экспедиционной деятельности» от 30.06.2003г., если иное не предусмотрено международным законодательством. </w:t>
      </w:r>
    </w:p>
    <w:p w14:paraId="2FAEEF8D" w14:textId="77777777" w:rsidR="009426C6" w:rsidRPr="00E3415C" w:rsidRDefault="009426C6">
      <w:pPr>
        <w:ind w:left="426" w:hanging="426"/>
        <w:jc w:val="both"/>
        <w:rPr>
          <w:sz w:val="22"/>
          <w:szCs w:val="22"/>
        </w:rPr>
      </w:pPr>
      <w:r w:rsidRPr="00E3415C">
        <w:rPr>
          <w:sz w:val="22"/>
          <w:szCs w:val="22"/>
        </w:rPr>
        <w:t>4.2.</w:t>
      </w:r>
      <w:r w:rsidRPr="00E3415C">
        <w:rPr>
          <w:sz w:val="22"/>
          <w:szCs w:val="22"/>
        </w:rPr>
        <w:tab/>
        <w:t>Клиент возмещает Экспедитору дополнительные расходы, возникшие в результате неточностей, которые могут быть допущены при заполнении Клиентом или его представителем в накладных и других товаротранспортных, товаросопроводительных документов.</w:t>
      </w:r>
    </w:p>
    <w:p w14:paraId="6528BF39" w14:textId="77777777" w:rsidR="009426C6" w:rsidRPr="00E3415C" w:rsidRDefault="009426C6">
      <w:pPr>
        <w:ind w:left="426" w:hanging="426"/>
        <w:jc w:val="both"/>
        <w:rPr>
          <w:sz w:val="22"/>
          <w:szCs w:val="22"/>
        </w:rPr>
      </w:pPr>
      <w:r w:rsidRPr="00E3415C">
        <w:rPr>
          <w:sz w:val="22"/>
          <w:szCs w:val="22"/>
        </w:rPr>
        <w:t>4.3.</w:t>
      </w:r>
      <w:r w:rsidRPr="00E3415C">
        <w:rPr>
          <w:sz w:val="22"/>
          <w:szCs w:val="22"/>
        </w:rPr>
        <w:tab/>
        <w:t>Клиент возмещает Экспедитору расходы, явившиеся следствием некорректного предоставления информации (деталей) о перевозимом грузе, его упаковке, особых условиях перевозки и т.д., что привело к объективному удорожанию ранее согласованной перевозки.</w:t>
      </w:r>
    </w:p>
    <w:p w14:paraId="673CE717" w14:textId="77777777" w:rsidR="009426C6" w:rsidRPr="00E3415C" w:rsidRDefault="009426C6">
      <w:pPr>
        <w:ind w:left="426" w:hanging="426"/>
        <w:jc w:val="both"/>
        <w:rPr>
          <w:sz w:val="22"/>
          <w:szCs w:val="22"/>
        </w:rPr>
      </w:pPr>
      <w:r w:rsidRPr="00E3415C">
        <w:rPr>
          <w:sz w:val="22"/>
          <w:szCs w:val="22"/>
        </w:rPr>
        <w:t>4.4.</w:t>
      </w:r>
      <w:r w:rsidRPr="00E3415C">
        <w:rPr>
          <w:sz w:val="22"/>
          <w:szCs w:val="22"/>
        </w:rPr>
        <w:tab/>
        <w:t>Экспедитор может в любое время подчиниться приказам или предписаниям, данным компетентными органами Власти. Ответственность Экспедитора в отношении грузов прекращается после доставки или другого избавления от грузов в соответствии с такими приказами или предписаниями.</w:t>
      </w:r>
    </w:p>
    <w:p w14:paraId="267A4116" w14:textId="77777777" w:rsidR="009426C6" w:rsidRPr="00E3415C" w:rsidRDefault="009426C6">
      <w:pPr>
        <w:ind w:left="426" w:hanging="426"/>
        <w:jc w:val="both"/>
        <w:rPr>
          <w:sz w:val="22"/>
          <w:szCs w:val="22"/>
        </w:rPr>
      </w:pPr>
      <w:r w:rsidRPr="00E3415C">
        <w:rPr>
          <w:sz w:val="22"/>
          <w:szCs w:val="22"/>
        </w:rPr>
        <w:t>4.5.</w:t>
      </w:r>
      <w:r w:rsidRPr="00E3415C">
        <w:rPr>
          <w:sz w:val="22"/>
          <w:szCs w:val="22"/>
        </w:rPr>
        <w:tab/>
        <w:t>Клиент оплачивает Экспедитору пеню за просрочку платежа в размере 0,1 % от суммы договора за день просрочки, а также возникшие в процессе переписки по факту неоплаты расходы (телефон, почтовые отправления и т.д.).</w:t>
      </w:r>
    </w:p>
    <w:p w14:paraId="3B1FB9C4" w14:textId="77777777" w:rsidR="009426C6" w:rsidRPr="00E3415C" w:rsidRDefault="009426C6">
      <w:pPr>
        <w:ind w:left="426" w:hanging="426"/>
        <w:jc w:val="both"/>
        <w:rPr>
          <w:sz w:val="22"/>
          <w:szCs w:val="22"/>
        </w:rPr>
      </w:pPr>
      <w:r w:rsidRPr="00E3415C">
        <w:rPr>
          <w:sz w:val="22"/>
          <w:szCs w:val="22"/>
        </w:rPr>
        <w:t>4.6. В случае отказа Клиента от перевозки, по которой Клиент авансировал денежные средства Экспедитору, последний по требованию Клиента производит возврат денежных средств (за вычетом уже фактически понесенных Экспедитором расходов на организацию перевозки с предоставлением подтверждающих документов) Клиенту в течение 15 банковских дней со дня получения отказа от перевозки со стороны Клиента.</w:t>
      </w:r>
    </w:p>
    <w:p w14:paraId="4B2666B3" w14:textId="77777777" w:rsidR="009426C6" w:rsidRPr="00E3415C" w:rsidRDefault="009426C6">
      <w:pPr>
        <w:ind w:left="426" w:hanging="426"/>
        <w:jc w:val="both"/>
        <w:rPr>
          <w:sz w:val="22"/>
          <w:szCs w:val="22"/>
        </w:rPr>
      </w:pPr>
      <w:r w:rsidRPr="00E3415C">
        <w:rPr>
          <w:sz w:val="22"/>
          <w:szCs w:val="22"/>
        </w:rPr>
        <w:t>4.7.</w:t>
      </w:r>
      <w:r w:rsidRPr="00E3415C">
        <w:rPr>
          <w:sz w:val="22"/>
          <w:szCs w:val="22"/>
        </w:rPr>
        <w:tab/>
        <w:t>В случае непредставления груза к перевозке по подтвержденному транспортному заказу (заявке) или/и Дополнению к настоящему Договору в согласованные Сторонами сроки Клиент, если не оговорено иное, оплачивает Экспедитору простой, порожний пробег до места загрузки и обратно и/или «мертвый фрахт» транспортных средств,</w:t>
      </w:r>
      <w:r w:rsidR="00987CEE">
        <w:rPr>
          <w:sz w:val="22"/>
          <w:szCs w:val="22"/>
        </w:rPr>
        <w:t xml:space="preserve"> </w:t>
      </w:r>
      <w:r w:rsidRPr="00E3415C">
        <w:rPr>
          <w:sz w:val="22"/>
          <w:szCs w:val="22"/>
        </w:rPr>
        <w:t>а также прочие расходы, понесенные Экспедитором в интересах Клиента и все убытки, возникшие по вине Клиента. В случае непредставления по вине Клиента груза к перевозке в оговоренные Сторонами сроки Стороны могут согласовать новый график.</w:t>
      </w:r>
    </w:p>
    <w:p w14:paraId="1B3EBA58" w14:textId="77777777" w:rsidR="009426C6" w:rsidRPr="00E3415C" w:rsidRDefault="009426C6">
      <w:pPr>
        <w:ind w:left="426" w:hanging="426"/>
        <w:jc w:val="both"/>
        <w:rPr>
          <w:sz w:val="22"/>
          <w:szCs w:val="22"/>
        </w:rPr>
      </w:pPr>
      <w:r w:rsidRPr="00E3415C">
        <w:rPr>
          <w:sz w:val="22"/>
          <w:szCs w:val="22"/>
        </w:rPr>
        <w:t>4.8.</w:t>
      </w:r>
      <w:r w:rsidRPr="00E3415C">
        <w:rPr>
          <w:sz w:val="22"/>
          <w:szCs w:val="22"/>
        </w:rPr>
        <w:tab/>
        <w:t>Стороны в Дополнениях к настоящему Договору или транспортных заказах (заявках) на каждую перевозку могут согласовывать дополнительные условия ответственности.</w:t>
      </w:r>
    </w:p>
    <w:p w14:paraId="507F893A" w14:textId="77777777" w:rsidR="00643609" w:rsidRDefault="009426C6">
      <w:pPr>
        <w:ind w:left="426" w:hanging="426"/>
        <w:jc w:val="both"/>
        <w:rPr>
          <w:sz w:val="22"/>
          <w:szCs w:val="22"/>
        </w:rPr>
      </w:pPr>
      <w:r w:rsidRPr="00E3415C">
        <w:rPr>
          <w:sz w:val="22"/>
          <w:szCs w:val="22"/>
        </w:rPr>
        <w:t>4.9.</w:t>
      </w:r>
      <w:r w:rsidRPr="00E3415C">
        <w:rPr>
          <w:sz w:val="22"/>
          <w:szCs w:val="22"/>
        </w:rPr>
        <w:tab/>
        <w:t>Экспедитор несет ответственность за реальный ущерб, нанесенный Клиенту ненадлежащим исполнением его поручений, если это произошло по вине</w:t>
      </w:r>
      <w:r w:rsidR="009A2858">
        <w:rPr>
          <w:sz w:val="22"/>
          <w:szCs w:val="22"/>
        </w:rPr>
        <w:t xml:space="preserve"> </w:t>
      </w:r>
      <w:r w:rsidRPr="00E3415C">
        <w:rPr>
          <w:sz w:val="22"/>
          <w:szCs w:val="22"/>
        </w:rPr>
        <w:t>Экспедитора. При ТЭО экспортных / импортных грузов</w:t>
      </w:r>
      <w:r w:rsidR="009A2858">
        <w:rPr>
          <w:sz w:val="22"/>
          <w:szCs w:val="22"/>
        </w:rPr>
        <w:t xml:space="preserve"> </w:t>
      </w:r>
      <w:r w:rsidRPr="00E3415C">
        <w:rPr>
          <w:sz w:val="22"/>
          <w:szCs w:val="22"/>
        </w:rPr>
        <w:t>размеры ответственности Экспедитора определяются нормами соответствующих международных договоров / конвенций.</w:t>
      </w:r>
      <w:r w:rsidR="00643609">
        <w:rPr>
          <w:sz w:val="22"/>
          <w:szCs w:val="22"/>
        </w:rPr>
        <w:t xml:space="preserve"> </w:t>
      </w:r>
    </w:p>
    <w:p w14:paraId="47C045F2" w14:textId="77777777" w:rsidR="009426C6" w:rsidRPr="00BD3362" w:rsidRDefault="00643609">
      <w:pPr>
        <w:ind w:left="426" w:hanging="426"/>
        <w:jc w:val="both"/>
        <w:rPr>
          <w:sz w:val="22"/>
          <w:szCs w:val="22"/>
        </w:rPr>
      </w:pPr>
      <w:r>
        <w:rPr>
          <w:sz w:val="22"/>
          <w:szCs w:val="22"/>
        </w:rPr>
        <w:t xml:space="preserve">4.10. </w:t>
      </w:r>
      <w:r w:rsidRPr="00BD3362">
        <w:rPr>
          <w:sz w:val="22"/>
          <w:szCs w:val="22"/>
        </w:rPr>
        <w:t>Экспедитор несет ответственность за полную или частичную потерю груза и за его повреждение в соответствии с положениями "Конвенции о договоре международной дорожной перевозке грузов" (заключена в г.Женеве 19.05.1956г.)"</w:t>
      </w:r>
    </w:p>
    <w:p w14:paraId="36482085" w14:textId="77777777" w:rsidR="009426C6" w:rsidRPr="00E3415C" w:rsidRDefault="009426C6">
      <w:pPr>
        <w:ind w:left="426" w:hanging="426"/>
        <w:jc w:val="both"/>
        <w:rPr>
          <w:sz w:val="22"/>
          <w:szCs w:val="22"/>
        </w:rPr>
      </w:pPr>
      <w:r w:rsidRPr="00E3415C">
        <w:rPr>
          <w:sz w:val="22"/>
          <w:szCs w:val="22"/>
        </w:rPr>
        <w:t>4.</w:t>
      </w:r>
      <w:r w:rsidRPr="00134C7E">
        <w:rPr>
          <w:sz w:val="22"/>
          <w:szCs w:val="22"/>
        </w:rPr>
        <w:t>1</w:t>
      </w:r>
      <w:r w:rsidR="00BD3362">
        <w:rPr>
          <w:sz w:val="22"/>
          <w:szCs w:val="22"/>
        </w:rPr>
        <w:t>1</w:t>
      </w:r>
      <w:r w:rsidRPr="00E3415C">
        <w:rPr>
          <w:sz w:val="22"/>
          <w:szCs w:val="22"/>
        </w:rPr>
        <w:t>.</w:t>
      </w:r>
      <w:r w:rsidR="00BD3362">
        <w:rPr>
          <w:sz w:val="22"/>
          <w:szCs w:val="22"/>
        </w:rPr>
        <w:t xml:space="preserve"> </w:t>
      </w:r>
      <w:r w:rsidRPr="00E3415C">
        <w:rPr>
          <w:sz w:val="22"/>
          <w:szCs w:val="22"/>
        </w:rPr>
        <w:t>Экспедитор не несет ответственности за:</w:t>
      </w:r>
    </w:p>
    <w:p w14:paraId="08144C5C" w14:textId="77777777" w:rsidR="009426C6" w:rsidRPr="00E3415C" w:rsidRDefault="009426C6">
      <w:pPr>
        <w:ind w:left="426" w:hanging="426"/>
        <w:jc w:val="both"/>
        <w:rPr>
          <w:sz w:val="22"/>
          <w:szCs w:val="22"/>
        </w:rPr>
      </w:pPr>
      <w:r w:rsidRPr="00E3415C">
        <w:rPr>
          <w:sz w:val="22"/>
          <w:szCs w:val="22"/>
        </w:rPr>
        <w:tab/>
        <w:t>несоблюдение сроков перевозок грузов при ненадлежащем оформлении транспортных документов;</w:t>
      </w:r>
    </w:p>
    <w:p w14:paraId="0DC22830" w14:textId="77777777" w:rsidR="009426C6" w:rsidRPr="00E3415C" w:rsidRDefault="009426C6">
      <w:pPr>
        <w:ind w:left="426" w:hanging="426"/>
        <w:jc w:val="both"/>
        <w:rPr>
          <w:sz w:val="22"/>
          <w:szCs w:val="22"/>
        </w:rPr>
      </w:pPr>
      <w:r w:rsidRPr="00E3415C">
        <w:rPr>
          <w:sz w:val="22"/>
          <w:szCs w:val="22"/>
        </w:rPr>
        <w:lastRenderedPageBreak/>
        <w:tab/>
        <w:t>в случае поломки или аварии транспортного средства, подтвержденной в письменной форме, или внезапной болезни водителя, экспедитор не несет ответственности за временную задержку  нормально необходимую для замены транспортного средства или водителя. Срок замены автомобиля определяется</w:t>
      </w:r>
      <w:r w:rsidR="009A2858">
        <w:rPr>
          <w:sz w:val="22"/>
          <w:szCs w:val="22"/>
        </w:rPr>
        <w:t xml:space="preserve"> </w:t>
      </w:r>
      <w:r w:rsidRPr="00E3415C">
        <w:rPr>
          <w:sz w:val="22"/>
          <w:szCs w:val="22"/>
        </w:rPr>
        <w:t>из разумных сроков, необходимых для замены, но не должен превышать 5 суток;</w:t>
      </w:r>
    </w:p>
    <w:p w14:paraId="6C8C66D7" w14:textId="77777777" w:rsidR="009426C6" w:rsidRPr="00E3415C" w:rsidRDefault="009426C6">
      <w:pPr>
        <w:ind w:left="426" w:hanging="426"/>
        <w:jc w:val="both"/>
        <w:rPr>
          <w:sz w:val="22"/>
          <w:szCs w:val="22"/>
        </w:rPr>
      </w:pPr>
      <w:r w:rsidRPr="00E3415C">
        <w:rPr>
          <w:sz w:val="22"/>
          <w:szCs w:val="22"/>
        </w:rPr>
        <w:tab/>
        <w:t>упущенную выгоду.</w:t>
      </w:r>
    </w:p>
    <w:p w14:paraId="61524927" w14:textId="77777777" w:rsidR="009426C6" w:rsidRPr="00E3415C" w:rsidRDefault="009426C6">
      <w:pPr>
        <w:ind w:left="426" w:hanging="426"/>
        <w:jc w:val="both"/>
        <w:rPr>
          <w:sz w:val="22"/>
          <w:szCs w:val="22"/>
        </w:rPr>
      </w:pPr>
      <w:r w:rsidRPr="00E3415C">
        <w:rPr>
          <w:sz w:val="22"/>
          <w:szCs w:val="22"/>
        </w:rPr>
        <w:t xml:space="preserve">        Экспедитор не несет ответственности за </w:t>
      </w:r>
      <w:proofErr w:type="spellStart"/>
      <w:r w:rsidRPr="00E3415C">
        <w:rPr>
          <w:sz w:val="22"/>
          <w:szCs w:val="22"/>
        </w:rPr>
        <w:t>внутритарную</w:t>
      </w:r>
      <w:proofErr w:type="spellEnd"/>
      <w:r w:rsidRPr="00E3415C">
        <w:rPr>
          <w:sz w:val="22"/>
          <w:szCs w:val="22"/>
        </w:rPr>
        <w:t xml:space="preserve"> недостачу и повреждение груза, выданного грузополучателю в исправном контейнере за исправными пломбами грузоотправителя, независимого сюрвейера или пломбами, наложенными государственными органами, уполномоченными на досмотр груза. </w:t>
      </w:r>
    </w:p>
    <w:p w14:paraId="2CCD5188" w14:textId="77777777" w:rsidR="009426C6" w:rsidRPr="00E3415C" w:rsidRDefault="009426C6">
      <w:pPr>
        <w:ind w:left="426" w:hanging="426"/>
        <w:jc w:val="both"/>
        <w:rPr>
          <w:sz w:val="22"/>
          <w:szCs w:val="22"/>
        </w:rPr>
      </w:pPr>
      <w:r w:rsidRPr="00E3415C">
        <w:rPr>
          <w:sz w:val="22"/>
          <w:szCs w:val="22"/>
        </w:rPr>
        <w:t xml:space="preserve">         Экспедитор не несет ответственности за убытки, причиненные Клиенту арестом грузов, введением карантинных мероприятий и иных действий органов государственной власти.</w:t>
      </w:r>
    </w:p>
    <w:p w14:paraId="5BBDAB9E" w14:textId="77777777" w:rsidR="009426C6" w:rsidRPr="00E3415C" w:rsidRDefault="009426C6">
      <w:pPr>
        <w:ind w:left="426" w:hanging="426"/>
        <w:jc w:val="both"/>
        <w:rPr>
          <w:sz w:val="22"/>
          <w:szCs w:val="22"/>
        </w:rPr>
      </w:pPr>
      <w:r w:rsidRPr="00E3415C">
        <w:rPr>
          <w:sz w:val="22"/>
          <w:szCs w:val="22"/>
        </w:rPr>
        <w:t xml:space="preserve">         Экспедитор не несет ответственности за убытки, причиненные Клиенту повреждением и/или утратой груза, явившихся следствием скрытых недостатков груза, его особых свойств, влиянием  погодных условий, качества упаковки, которые Экспедитор не мог предвидеть и предотвратить при проявлении разумной заботливости и осмотрительности. </w:t>
      </w:r>
    </w:p>
    <w:p w14:paraId="166DA4BE" w14:textId="77777777" w:rsidR="009426C6" w:rsidRPr="00133C17" w:rsidRDefault="009426C6" w:rsidP="00133C17">
      <w:pPr>
        <w:ind w:left="426" w:hanging="426"/>
        <w:jc w:val="both"/>
        <w:rPr>
          <w:sz w:val="22"/>
          <w:szCs w:val="22"/>
        </w:rPr>
      </w:pPr>
      <w:r w:rsidRPr="00E3415C">
        <w:rPr>
          <w:sz w:val="22"/>
          <w:szCs w:val="22"/>
        </w:rPr>
        <w:t xml:space="preserve">         Если Клиент не проинформировал Экспедитора об опасном характере груза и мерах предосторожности, которые необходимо предпринимать в отношении указанного груза, Клиент несет ответственность за убытки, причиненные ему</w:t>
      </w:r>
      <w:r w:rsidR="009A2858">
        <w:rPr>
          <w:sz w:val="22"/>
          <w:szCs w:val="22"/>
        </w:rPr>
        <w:t xml:space="preserve"> </w:t>
      </w:r>
      <w:r w:rsidRPr="00E3415C">
        <w:rPr>
          <w:sz w:val="22"/>
          <w:szCs w:val="22"/>
        </w:rPr>
        <w:t xml:space="preserve">уничтожением или обезвреживанием опасного груза. </w:t>
      </w:r>
    </w:p>
    <w:p w14:paraId="0755C66C" w14:textId="77777777" w:rsidR="009426C6" w:rsidRPr="00E3415C" w:rsidRDefault="009426C6">
      <w:pPr>
        <w:tabs>
          <w:tab w:val="left" w:pos="720"/>
        </w:tabs>
        <w:ind w:left="426" w:hanging="426"/>
        <w:jc w:val="both"/>
        <w:rPr>
          <w:sz w:val="22"/>
          <w:szCs w:val="22"/>
        </w:rPr>
      </w:pPr>
      <w:r w:rsidRPr="00E3415C">
        <w:rPr>
          <w:sz w:val="22"/>
          <w:szCs w:val="22"/>
        </w:rPr>
        <w:t>4.1</w:t>
      </w:r>
      <w:r w:rsidR="00BD3362">
        <w:rPr>
          <w:sz w:val="22"/>
          <w:szCs w:val="22"/>
        </w:rPr>
        <w:t>2</w:t>
      </w:r>
      <w:r w:rsidRPr="00E3415C">
        <w:rPr>
          <w:sz w:val="22"/>
          <w:szCs w:val="22"/>
        </w:rPr>
        <w:tab/>
        <w:t>Клиент оплачивает сверхнормативный простой транспортных средств под загрузкой и на таможенное оформление свыше периода, указанного в ПЭ, начиная с прибытия автотранспортного средства на пункт погрузки, происшедших по вине Клиента и/или грузоотправителя и/или грузополучателя, в размере ставки простоя транспортных средств, указанной в ПЭ за каждый день простоя, или его часть пропорционально за транспортное средство.</w:t>
      </w:r>
    </w:p>
    <w:p w14:paraId="00A9D5F6" w14:textId="77777777" w:rsidR="009426C6" w:rsidRPr="00E3415C" w:rsidRDefault="009426C6">
      <w:pPr>
        <w:tabs>
          <w:tab w:val="left" w:pos="720"/>
        </w:tabs>
        <w:ind w:left="426" w:hanging="426"/>
        <w:jc w:val="both"/>
        <w:rPr>
          <w:sz w:val="22"/>
          <w:szCs w:val="22"/>
        </w:rPr>
      </w:pPr>
      <w:r w:rsidRPr="00E3415C">
        <w:rPr>
          <w:sz w:val="22"/>
          <w:szCs w:val="22"/>
        </w:rPr>
        <w:t>4.1</w:t>
      </w:r>
      <w:r w:rsidR="00BD3362">
        <w:rPr>
          <w:sz w:val="22"/>
          <w:szCs w:val="22"/>
        </w:rPr>
        <w:t>3</w:t>
      </w:r>
      <w:r w:rsidRPr="00E3415C">
        <w:rPr>
          <w:sz w:val="22"/>
          <w:szCs w:val="22"/>
        </w:rPr>
        <w:tab/>
        <w:t>Время на таможенную очистку и разгрузку транспортных средств, указано в ПЭ. Свыше этого времени простой транспортных средств оплачивается в размере ставки простоя транспортных средств, указанной в ПЭ за каждый день простоя, или его часть пропорционально за транспортное средство.</w:t>
      </w:r>
    </w:p>
    <w:p w14:paraId="0E81DEBD" w14:textId="77777777" w:rsidR="009426C6" w:rsidRPr="00E3415C" w:rsidRDefault="009426C6">
      <w:pPr>
        <w:tabs>
          <w:tab w:val="left" w:pos="720"/>
        </w:tabs>
        <w:ind w:left="426" w:hanging="426"/>
        <w:jc w:val="both"/>
        <w:rPr>
          <w:sz w:val="22"/>
          <w:szCs w:val="22"/>
        </w:rPr>
      </w:pPr>
      <w:r w:rsidRPr="00E3415C">
        <w:rPr>
          <w:sz w:val="22"/>
          <w:szCs w:val="22"/>
        </w:rPr>
        <w:t>4.1</w:t>
      </w:r>
      <w:r w:rsidR="00BD3362">
        <w:rPr>
          <w:sz w:val="22"/>
          <w:szCs w:val="22"/>
        </w:rPr>
        <w:t>4</w:t>
      </w:r>
      <w:r w:rsidRPr="00E3415C">
        <w:rPr>
          <w:sz w:val="22"/>
          <w:szCs w:val="22"/>
        </w:rPr>
        <w:tab/>
        <w:t>В случае перегрузки автотранспорта сверх установленных норм и пределов, установленных в стране отгрузки, странах транзита и на территории РФ Клиент возмещает все дополнительные расходы, понесенные перевозчиком в связи  с перегрузкой / за дополнительный пробег, штрафы на пограничных переходах и т.п./ неправильным оформлением таможенных и иных документов на груз или их отсутствием, превышением фактического пробега автотранспорта от заявленного из-за переадресовки груза, неточного адреса загрузки, разгрузки в размере понесенных расходов Экспедитора и/или контрагентов Экспедитора.</w:t>
      </w:r>
    </w:p>
    <w:p w14:paraId="274ABE1F" w14:textId="77777777" w:rsidR="009426C6" w:rsidRPr="00E3415C" w:rsidRDefault="009426C6">
      <w:pPr>
        <w:spacing w:before="120"/>
        <w:ind w:left="426" w:hanging="426"/>
        <w:jc w:val="center"/>
        <w:rPr>
          <w:b/>
          <w:sz w:val="22"/>
          <w:szCs w:val="22"/>
        </w:rPr>
      </w:pPr>
      <w:r w:rsidRPr="00E3415C">
        <w:rPr>
          <w:b/>
          <w:sz w:val="22"/>
          <w:szCs w:val="22"/>
        </w:rPr>
        <w:t>5.</w:t>
      </w:r>
      <w:r w:rsidRPr="00E3415C">
        <w:rPr>
          <w:b/>
          <w:sz w:val="22"/>
          <w:szCs w:val="22"/>
        </w:rPr>
        <w:tab/>
        <w:t>СТОИМОСТЬ УСЛУГ И ПОРЯДОК РАСЧЕТОВ</w:t>
      </w:r>
    </w:p>
    <w:p w14:paraId="796C78D9" w14:textId="77777777" w:rsidR="009426C6" w:rsidRPr="00E3415C" w:rsidRDefault="009426C6">
      <w:pPr>
        <w:ind w:left="426" w:hanging="426"/>
        <w:jc w:val="both"/>
        <w:rPr>
          <w:sz w:val="22"/>
          <w:szCs w:val="22"/>
        </w:rPr>
      </w:pPr>
      <w:r w:rsidRPr="00E3415C">
        <w:rPr>
          <w:sz w:val="22"/>
          <w:szCs w:val="22"/>
        </w:rPr>
        <w:t>5.1.</w:t>
      </w:r>
      <w:r w:rsidRPr="00E3415C">
        <w:rPr>
          <w:sz w:val="22"/>
          <w:szCs w:val="22"/>
        </w:rPr>
        <w:tab/>
        <w:t>Стоимость Услуг определяется по каждому ПЭ.</w:t>
      </w:r>
    </w:p>
    <w:p w14:paraId="51650D43" w14:textId="77777777" w:rsidR="009426C6" w:rsidRPr="00E3415C" w:rsidRDefault="009426C6">
      <w:pPr>
        <w:ind w:left="426"/>
        <w:jc w:val="both"/>
        <w:rPr>
          <w:sz w:val="22"/>
          <w:szCs w:val="22"/>
        </w:rPr>
      </w:pPr>
      <w:r w:rsidRPr="00E3415C">
        <w:rPr>
          <w:sz w:val="22"/>
          <w:szCs w:val="22"/>
        </w:rPr>
        <w:t xml:space="preserve">Стоимость Услуг, указанная в ПЭ, </w:t>
      </w:r>
      <w:r w:rsidR="003E755A">
        <w:rPr>
          <w:sz w:val="22"/>
          <w:szCs w:val="22"/>
        </w:rPr>
        <w:t xml:space="preserve">не </w:t>
      </w:r>
      <w:r w:rsidR="0077253E" w:rsidRPr="002549DC">
        <w:rPr>
          <w:sz w:val="22"/>
          <w:szCs w:val="22"/>
        </w:rPr>
        <w:t xml:space="preserve">облагается </w:t>
      </w:r>
      <w:r w:rsidRPr="002549DC">
        <w:rPr>
          <w:sz w:val="22"/>
          <w:szCs w:val="22"/>
        </w:rPr>
        <w:t>НДС</w:t>
      </w:r>
      <w:r w:rsidR="00767064">
        <w:rPr>
          <w:sz w:val="22"/>
          <w:szCs w:val="22"/>
        </w:rPr>
        <w:t xml:space="preserve"> </w:t>
      </w:r>
      <w:r w:rsidRPr="00E3415C">
        <w:rPr>
          <w:sz w:val="22"/>
          <w:szCs w:val="22"/>
        </w:rPr>
        <w:t>и включает в себя все необходимые и достаточные расходы Экспедитора на выполнение ПЭ и вознаграждение Экспедитора по выполнению ПЭ. Сумма вознаграждение Экспедитора по выполнению соответствующего ПЭ составляет разницу между уплаченной Клиентом по соответствующему ПЭ стоимостью Услуг и размером расходов Экспедитора, связанных с выполнением этого ПЭ.</w:t>
      </w:r>
    </w:p>
    <w:p w14:paraId="2CBA9F47" w14:textId="77777777" w:rsidR="009426C6" w:rsidRPr="00E3415C" w:rsidRDefault="009426C6">
      <w:pPr>
        <w:ind w:left="426" w:hanging="426"/>
        <w:jc w:val="both"/>
        <w:rPr>
          <w:sz w:val="22"/>
          <w:szCs w:val="22"/>
        </w:rPr>
      </w:pPr>
      <w:r w:rsidRPr="00E3415C">
        <w:rPr>
          <w:sz w:val="22"/>
          <w:szCs w:val="22"/>
        </w:rPr>
        <w:t>5.2.</w:t>
      </w:r>
      <w:r w:rsidRPr="00E3415C">
        <w:rPr>
          <w:sz w:val="22"/>
          <w:szCs w:val="22"/>
        </w:rPr>
        <w:tab/>
        <w:t xml:space="preserve">Оплата Услуг и расходов, возникающих при перевозке грузов, а также дополнительных услуг (по страхованию грузов, складских и др.) производятся напрямую путем банковского перевода со счета Клиента на счет Экспедитора </w:t>
      </w:r>
      <w:r w:rsidR="008912E7">
        <w:rPr>
          <w:sz w:val="22"/>
          <w:szCs w:val="22"/>
        </w:rPr>
        <w:t xml:space="preserve">в рублях </w:t>
      </w:r>
      <w:r w:rsidRPr="00E3415C">
        <w:rPr>
          <w:sz w:val="22"/>
          <w:szCs w:val="22"/>
        </w:rPr>
        <w:t xml:space="preserve">на основании ставок, оговариваемых в ПЭ (заявках) или/и Дополнениях на каждую конкретную перевозку. При этом все банковские расходы и комиссии по переводу денежных средств относятся на счет Клиента, включая расходы по банкам корреспондентам, а при оплате штрафных санкций за счет виновной стороны. </w:t>
      </w:r>
    </w:p>
    <w:p w14:paraId="0E7D3BC4" w14:textId="77777777" w:rsidR="009426C6" w:rsidRPr="002549DC" w:rsidRDefault="009426C6">
      <w:pPr>
        <w:ind w:left="426" w:hanging="426"/>
        <w:jc w:val="both"/>
        <w:rPr>
          <w:sz w:val="22"/>
          <w:szCs w:val="22"/>
        </w:rPr>
      </w:pPr>
      <w:r w:rsidRPr="00E3415C">
        <w:rPr>
          <w:sz w:val="22"/>
          <w:szCs w:val="22"/>
        </w:rPr>
        <w:t>5.3.</w:t>
      </w:r>
      <w:r w:rsidRPr="00E3415C">
        <w:rPr>
          <w:sz w:val="22"/>
          <w:szCs w:val="22"/>
        </w:rPr>
        <w:tab/>
        <w:t xml:space="preserve">Основанием для оплаты услуг Экспедитора является счет Экспедитора, отправляемый по электронной почте или факсу с последующей досылкой оригинала счета по почте. </w:t>
      </w:r>
      <w:r w:rsidR="00291489" w:rsidRPr="002549DC">
        <w:rPr>
          <w:sz w:val="22"/>
          <w:szCs w:val="22"/>
        </w:rPr>
        <w:t>Несвоевременно выставленные счета, (позднее 10 рабочих дней с момента оказания услуг) могут быть не приняты клиентом и оплате не подлежат.</w:t>
      </w:r>
    </w:p>
    <w:p w14:paraId="756A80ED" w14:textId="77777777" w:rsidR="009426C6" w:rsidRPr="00E3415C" w:rsidRDefault="009426C6">
      <w:pPr>
        <w:ind w:left="426" w:hanging="426"/>
        <w:jc w:val="both"/>
        <w:rPr>
          <w:sz w:val="22"/>
          <w:szCs w:val="22"/>
        </w:rPr>
      </w:pPr>
      <w:r w:rsidRPr="00E3415C">
        <w:rPr>
          <w:sz w:val="22"/>
          <w:szCs w:val="22"/>
        </w:rPr>
        <w:t>5.4.</w:t>
      </w:r>
      <w:r w:rsidRPr="00E3415C">
        <w:rPr>
          <w:sz w:val="22"/>
          <w:szCs w:val="22"/>
        </w:rPr>
        <w:tab/>
      </w:r>
      <w:r w:rsidR="00987CEE">
        <w:rPr>
          <w:sz w:val="22"/>
          <w:szCs w:val="22"/>
        </w:rPr>
        <w:t>Оплата</w:t>
      </w:r>
      <w:r w:rsidRPr="00E3415C">
        <w:rPr>
          <w:sz w:val="22"/>
          <w:szCs w:val="22"/>
        </w:rPr>
        <w:t xml:space="preserve"> производится сторонами по факту оказания транспортно-</w:t>
      </w:r>
      <w:r w:rsidR="00987CEE">
        <w:rPr>
          <w:sz w:val="22"/>
          <w:szCs w:val="22"/>
        </w:rPr>
        <w:t>экспедиторских услуг в течение 10</w:t>
      </w:r>
      <w:r w:rsidRPr="00E3415C">
        <w:rPr>
          <w:sz w:val="22"/>
          <w:szCs w:val="22"/>
        </w:rPr>
        <w:t xml:space="preserve">-ти дней с момента получения Клиентом счета Экспедитора и акта оказанных услуг, переданных по факсимильной связи, в последующем Экспедитор досылает Клиенту оригинал счета по почте. </w:t>
      </w:r>
    </w:p>
    <w:p w14:paraId="11E1032E" w14:textId="77777777" w:rsidR="002549DC" w:rsidRDefault="009426C6">
      <w:pPr>
        <w:ind w:left="426" w:hanging="426"/>
        <w:jc w:val="both"/>
        <w:rPr>
          <w:sz w:val="22"/>
          <w:szCs w:val="22"/>
        </w:rPr>
      </w:pPr>
      <w:r w:rsidRPr="00E3415C">
        <w:rPr>
          <w:sz w:val="22"/>
          <w:szCs w:val="22"/>
        </w:rPr>
        <w:t>5.5.</w:t>
      </w:r>
      <w:r w:rsidRPr="00E3415C">
        <w:rPr>
          <w:sz w:val="22"/>
          <w:szCs w:val="22"/>
        </w:rPr>
        <w:tab/>
        <w:t xml:space="preserve">Срок оплаты штрафных санкций, предъявляемых сторонами, дополнительных расходов, претензионных счетов составляет 20 дней с момента выставления соответствующего счета. К счету прилагаются подтверждающие документы (подтверждающие факт возникновения дополнительных </w:t>
      </w:r>
      <w:r w:rsidRPr="00E3415C">
        <w:rPr>
          <w:sz w:val="22"/>
          <w:szCs w:val="22"/>
        </w:rPr>
        <w:lastRenderedPageBreak/>
        <w:t xml:space="preserve">расходов, факт возникновения оснований для предъявления претензий, размер причиненного ущерба и др.). Валютой платежа штрафных санкций, согласованных в настоящем Договоре или в конкретном транспортном заказе в </w:t>
      </w:r>
      <w:r w:rsidRPr="002549DC">
        <w:rPr>
          <w:sz w:val="22"/>
          <w:szCs w:val="22"/>
        </w:rPr>
        <w:t>СКВ</w:t>
      </w:r>
      <w:r w:rsidR="00291489">
        <w:rPr>
          <w:color w:val="FF0000"/>
          <w:sz w:val="22"/>
          <w:szCs w:val="22"/>
        </w:rPr>
        <w:t xml:space="preserve"> </w:t>
      </w:r>
      <w:r w:rsidRPr="00E3415C">
        <w:rPr>
          <w:sz w:val="22"/>
          <w:szCs w:val="22"/>
        </w:rPr>
        <w:t>(USD, EUR), являются российские рубли, при этом оплата сумм штрафных санкций производится в российских рублях по курсу, установленному ЦБ РФ на день выставления соответствующего счета</w:t>
      </w:r>
      <w:r w:rsidR="002549DC">
        <w:rPr>
          <w:sz w:val="22"/>
          <w:szCs w:val="22"/>
        </w:rPr>
        <w:t>.</w:t>
      </w:r>
      <w:r w:rsidRPr="00E3415C">
        <w:rPr>
          <w:sz w:val="22"/>
          <w:szCs w:val="22"/>
        </w:rPr>
        <w:t xml:space="preserve"> В случае если претензия выставляется в иной валюте, нежели чем российские рубли, их сумма оплачивается виновной стороной по курсу, установленному ЦБ РФ на день выставления соответствующего счета</w:t>
      </w:r>
      <w:r w:rsidR="0077253E">
        <w:rPr>
          <w:sz w:val="22"/>
          <w:szCs w:val="22"/>
        </w:rPr>
        <w:t xml:space="preserve"> </w:t>
      </w:r>
    </w:p>
    <w:p w14:paraId="0043B197" w14:textId="77777777" w:rsidR="009426C6" w:rsidRPr="00E3415C" w:rsidRDefault="009426C6">
      <w:pPr>
        <w:ind w:left="426" w:hanging="426"/>
        <w:jc w:val="both"/>
        <w:rPr>
          <w:sz w:val="22"/>
          <w:szCs w:val="22"/>
        </w:rPr>
      </w:pPr>
      <w:r w:rsidRPr="00E3415C">
        <w:rPr>
          <w:sz w:val="22"/>
          <w:szCs w:val="22"/>
        </w:rPr>
        <w:t>5.6.</w:t>
      </w:r>
      <w:r w:rsidRPr="00E3415C">
        <w:rPr>
          <w:sz w:val="22"/>
          <w:szCs w:val="22"/>
        </w:rPr>
        <w:tab/>
        <w:t>Клиент обязан оплатить Экспедитору в согласованной форме все суммы в оговоренный срок без вычетов или отнесения за счет любой претензии, контрпретензии или зачета, если сторонами дополнительно не оговорено иное.</w:t>
      </w:r>
    </w:p>
    <w:p w14:paraId="400091F9" w14:textId="77777777" w:rsidR="009426C6" w:rsidRPr="00E3415C" w:rsidRDefault="009426C6">
      <w:pPr>
        <w:ind w:left="426" w:hanging="426"/>
        <w:jc w:val="both"/>
        <w:rPr>
          <w:sz w:val="22"/>
          <w:szCs w:val="22"/>
        </w:rPr>
      </w:pPr>
      <w:r w:rsidRPr="00E3415C">
        <w:rPr>
          <w:sz w:val="22"/>
          <w:szCs w:val="22"/>
        </w:rPr>
        <w:t>5.7.</w:t>
      </w:r>
      <w:r w:rsidRPr="00E3415C">
        <w:rPr>
          <w:sz w:val="22"/>
          <w:szCs w:val="22"/>
        </w:rPr>
        <w:tab/>
        <w:t>В случае предъявления претензий к Экспедитору за ненадлежащее исполнение обязательств, их сумма может удерживаться Клиентом при оплате сумм по конкретной перевозке только в случае письменного согласия на это Экспедитора.</w:t>
      </w:r>
    </w:p>
    <w:p w14:paraId="70ECC610" w14:textId="77777777" w:rsidR="009426C6" w:rsidRPr="00E3415C" w:rsidRDefault="009426C6">
      <w:pPr>
        <w:ind w:left="426" w:hanging="426"/>
        <w:jc w:val="both"/>
        <w:rPr>
          <w:sz w:val="22"/>
          <w:szCs w:val="22"/>
        </w:rPr>
      </w:pPr>
      <w:r w:rsidRPr="00E3415C">
        <w:rPr>
          <w:sz w:val="22"/>
          <w:szCs w:val="22"/>
        </w:rPr>
        <w:t>5.8.</w:t>
      </w:r>
      <w:r w:rsidRPr="00E3415C">
        <w:rPr>
          <w:sz w:val="22"/>
          <w:szCs w:val="22"/>
        </w:rPr>
        <w:tab/>
        <w:t xml:space="preserve">Клиент передает по факсу Экспедитору копию платежного поручения, акцептованного банком Клиента, о переводе денежных средств с указанием номеров счетов, по которым была произведена оплата. </w:t>
      </w:r>
    </w:p>
    <w:p w14:paraId="46773C6A" w14:textId="77777777" w:rsidR="009426C6" w:rsidRPr="00E3415C" w:rsidRDefault="009426C6" w:rsidP="00D2028A">
      <w:pPr>
        <w:ind w:left="426" w:hanging="426"/>
        <w:jc w:val="both"/>
        <w:rPr>
          <w:sz w:val="22"/>
          <w:szCs w:val="22"/>
        </w:rPr>
      </w:pPr>
      <w:r w:rsidRPr="00E3415C">
        <w:rPr>
          <w:sz w:val="22"/>
          <w:szCs w:val="22"/>
        </w:rPr>
        <w:t>5.9.</w:t>
      </w:r>
      <w:r w:rsidRPr="00E3415C">
        <w:rPr>
          <w:sz w:val="22"/>
          <w:szCs w:val="22"/>
        </w:rPr>
        <w:tab/>
        <w:t>Дата зачисления денежных средств на счет Экспедитора является датой оплаты.</w:t>
      </w:r>
    </w:p>
    <w:p w14:paraId="675577DC" w14:textId="77777777" w:rsidR="009426C6" w:rsidRPr="00E3415C" w:rsidRDefault="009426C6">
      <w:pPr>
        <w:spacing w:before="120"/>
        <w:ind w:left="426" w:hanging="426"/>
        <w:jc w:val="center"/>
        <w:rPr>
          <w:b/>
          <w:sz w:val="22"/>
          <w:szCs w:val="22"/>
        </w:rPr>
      </w:pPr>
      <w:r w:rsidRPr="00E3415C">
        <w:rPr>
          <w:b/>
          <w:sz w:val="22"/>
          <w:szCs w:val="22"/>
        </w:rPr>
        <w:t>6.</w:t>
      </w:r>
      <w:r w:rsidRPr="00E3415C">
        <w:rPr>
          <w:b/>
          <w:sz w:val="22"/>
          <w:szCs w:val="22"/>
        </w:rPr>
        <w:tab/>
        <w:t>ПОРЯДОК ТАМОЖЕННОГО ОФОРМЛЕНИЯ ГРУЗА</w:t>
      </w:r>
    </w:p>
    <w:p w14:paraId="54E42C74" w14:textId="77777777" w:rsidR="009426C6" w:rsidRPr="00E3415C" w:rsidRDefault="009426C6">
      <w:pPr>
        <w:ind w:left="426" w:hanging="426"/>
        <w:jc w:val="both"/>
        <w:rPr>
          <w:sz w:val="22"/>
          <w:szCs w:val="22"/>
        </w:rPr>
      </w:pPr>
      <w:r w:rsidRPr="00E3415C">
        <w:rPr>
          <w:sz w:val="22"/>
          <w:szCs w:val="22"/>
        </w:rPr>
        <w:t>6.1.</w:t>
      </w:r>
      <w:r w:rsidRPr="00E3415C">
        <w:rPr>
          <w:sz w:val="22"/>
          <w:szCs w:val="22"/>
        </w:rPr>
        <w:tab/>
        <w:t>В случаях, предусмотренных ПЭ, для осуществления таможенного оформления Груза Экспедитор заключает договор с таможенным брокером.</w:t>
      </w:r>
    </w:p>
    <w:p w14:paraId="508A4FCE" w14:textId="77777777" w:rsidR="009426C6" w:rsidRPr="00E3415C" w:rsidRDefault="009426C6">
      <w:pPr>
        <w:ind w:left="426" w:hanging="426"/>
        <w:jc w:val="both"/>
        <w:rPr>
          <w:sz w:val="22"/>
          <w:szCs w:val="22"/>
        </w:rPr>
      </w:pPr>
      <w:r w:rsidRPr="00E3415C">
        <w:rPr>
          <w:sz w:val="22"/>
          <w:szCs w:val="22"/>
        </w:rPr>
        <w:t>6.2.</w:t>
      </w:r>
      <w:r w:rsidRPr="00E3415C">
        <w:rPr>
          <w:sz w:val="22"/>
          <w:szCs w:val="22"/>
        </w:rPr>
        <w:tab/>
        <w:t>При возложении на Экспедитора обязанности по таможенному оформлению Груза, Экспедитор обязан сообщить Клиенту не позднее, чем за 10 (десять) рабочих дней до начала процедуры таможенного оформления:</w:t>
      </w:r>
    </w:p>
    <w:p w14:paraId="652480BA" w14:textId="77777777" w:rsidR="009426C6" w:rsidRPr="00E3415C" w:rsidRDefault="009426C6">
      <w:pPr>
        <w:ind w:left="993" w:hanging="426"/>
        <w:jc w:val="both"/>
        <w:rPr>
          <w:sz w:val="22"/>
          <w:szCs w:val="22"/>
        </w:rPr>
      </w:pPr>
      <w:r w:rsidRPr="00E3415C">
        <w:rPr>
          <w:sz w:val="22"/>
          <w:szCs w:val="22"/>
        </w:rPr>
        <w:t>-</w:t>
      </w:r>
      <w:r w:rsidRPr="00E3415C">
        <w:rPr>
          <w:sz w:val="22"/>
          <w:szCs w:val="22"/>
        </w:rPr>
        <w:tab/>
        <w:t>предполагаемую дату начала процедуры таможенного оформления Груза;</w:t>
      </w:r>
    </w:p>
    <w:p w14:paraId="446B592E" w14:textId="77777777" w:rsidR="009426C6" w:rsidRPr="00E3415C" w:rsidRDefault="009426C6">
      <w:pPr>
        <w:ind w:left="993" w:hanging="426"/>
        <w:jc w:val="both"/>
        <w:rPr>
          <w:sz w:val="22"/>
          <w:szCs w:val="22"/>
        </w:rPr>
      </w:pPr>
      <w:r w:rsidRPr="00E3415C">
        <w:rPr>
          <w:sz w:val="22"/>
          <w:szCs w:val="22"/>
        </w:rPr>
        <w:t>-</w:t>
      </w:r>
      <w:r w:rsidRPr="00E3415C">
        <w:rPr>
          <w:sz w:val="22"/>
          <w:szCs w:val="22"/>
        </w:rPr>
        <w:tab/>
        <w:t>перечень всех документов, необходимых для таможенного оформления Груза;</w:t>
      </w:r>
    </w:p>
    <w:p w14:paraId="65490BFB" w14:textId="77777777" w:rsidR="009426C6" w:rsidRPr="00E3415C" w:rsidRDefault="009426C6">
      <w:pPr>
        <w:ind w:left="993" w:hanging="426"/>
        <w:jc w:val="both"/>
        <w:rPr>
          <w:sz w:val="22"/>
          <w:szCs w:val="22"/>
        </w:rPr>
      </w:pPr>
      <w:r w:rsidRPr="00E3415C">
        <w:rPr>
          <w:sz w:val="22"/>
          <w:szCs w:val="22"/>
        </w:rPr>
        <w:t>-</w:t>
      </w:r>
      <w:r w:rsidRPr="00E3415C">
        <w:rPr>
          <w:sz w:val="22"/>
          <w:szCs w:val="22"/>
        </w:rPr>
        <w:tab/>
        <w:t>сумму таможенных платежей по Грузу и реквизиты для их оплаты.</w:t>
      </w:r>
    </w:p>
    <w:p w14:paraId="3E5D86F5" w14:textId="77777777" w:rsidR="009426C6" w:rsidRPr="00E3415C" w:rsidRDefault="009426C6">
      <w:pPr>
        <w:ind w:left="426" w:hanging="426"/>
        <w:jc w:val="both"/>
        <w:rPr>
          <w:sz w:val="22"/>
          <w:szCs w:val="22"/>
        </w:rPr>
      </w:pPr>
      <w:r w:rsidRPr="00E3415C">
        <w:rPr>
          <w:sz w:val="22"/>
          <w:szCs w:val="22"/>
        </w:rPr>
        <w:t>6.3.</w:t>
      </w:r>
      <w:r w:rsidRPr="00E3415C">
        <w:rPr>
          <w:sz w:val="22"/>
          <w:szCs w:val="22"/>
        </w:rPr>
        <w:tab/>
        <w:t>Таможенные платежи по Грузу Клиент оплачивает самостоятельно на счет таможни, указанной в пункте 1.4.1 соответствующего ПЭ не позднее, чем за 3 (три) рабочих дня до сообщенной Экспедитором предполагаемой даты начала процедуры таможенного оформления Груза.</w:t>
      </w:r>
    </w:p>
    <w:p w14:paraId="250F38A0" w14:textId="77777777" w:rsidR="009426C6" w:rsidRPr="00E3415C" w:rsidRDefault="009426C6">
      <w:pPr>
        <w:ind w:left="426" w:hanging="426"/>
        <w:jc w:val="both"/>
        <w:rPr>
          <w:sz w:val="22"/>
          <w:szCs w:val="22"/>
        </w:rPr>
      </w:pPr>
      <w:r w:rsidRPr="00E3415C">
        <w:rPr>
          <w:sz w:val="22"/>
          <w:szCs w:val="22"/>
        </w:rPr>
        <w:t>6.4.</w:t>
      </w:r>
      <w:r w:rsidRPr="00E3415C">
        <w:rPr>
          <w:sz w:val="22"/>
          <w:szCs w:val="22"/>
        </w:rPr>
        <w:tab/>
        <w:t>Не позднее, чем за 2 (два) рабочих дня до сообщенной Экспедитором предполагаемой даты начала процедуры таможенного оформления Груза Клиент также обязан предоставить Экспедитору все запрошенные документы, необходимые для таможенного оформления Груза. Стороны согласились, что Клиент несет полную ответственность за документы, представленные по запросу Экспедитора для таможенного оформления Груза, а также за сверхнормативное время хранения Груза, которое может возникнуть в случае (</w:t>
      </w:r>
      <w:r w:rsidRPr="00E3415C">
        <w:rPr>
          <w:sz w:val="22"/>
          <w:szCs w:val="22"/>
          <w:lang w:val="en-US"/>
        </w:rPr>
        <w:t>I</w:t>
      </w:r>
      <w:r w:rsidRPr="00E3415C">
        <w:rPr>
          <w:sz w:val="22"/>
          <w:szCs w:val="22"/>
        </w:rPr>
        <w:t>) несоответствия документов фактическим обстоятельствам и предъявляемым к ним требованиям, либо (</w:t>
      </w:r>
      <w:r w:rsidRPr="00E3415C">
        <w:rPr>
          <w:sz w:val="22"/>
          <w:szCs w:val="22"/>
          <w:lang w:val="en-US"/>
        </w:rPr>
        <w:t>II</w:t>
      </w:r>
      <w:r w:rsidRPr="00E3415C">
        <w:rPr>
          <w:sz w:val="22"/>
          <w:szCs w:val="22"/>
        </w:rPr>
        <w:t>) в случае иной задержки таможенного оформления Груза по вине Клиента.</w:t>
      </w:r>
    </w:p>
    <w:p w14:paraId="53FC20E0" w14:textId="77777777" w:rsidR="009426C6" w:rsidRPr="00E3415C" w:rsidRDefault="009426C6">
      <w:pPr>
        <w:ind w:left="426" w:hanging="426"/>
        <w:jc w:val="both"/>
        <w:rPr>
          <w:sz w:val="22"/>
          <w:szCs w:val="22"/>
        </w:rPr>
      </w:pPr>
      <w:r w:rsidRPr="00E3415C">
        <w:rPr>
          <w:sz w:val="22"/>
          <w:szCs w:val="22"/>
        </w:rPr>
        <w:t>6.5.</w:t>
      </w:r>
      <w:r w:rsidRPr="00E3415C">
        <w:rPr>
          <w:sz w:val="22"/>
          <w:szCs w:val="22"/>
        </w:rPr>
        <w:tab/>
      </w:r>
      <w:r w:rsidRPr="00C61606">
        <w:rPr>
          <w:sz w:val="22"/>
          <w:szCs w:val="22"/>
        </w:rPr>
        <w:t>В течение 5 (пяти) рабочих дней</w:t>
      </w:r>
      <w:r w:rsidRPr="00E3415C">
        <w:rPr>
          <w:sz w:val="22"/>
          <w:szCs w:val="22"/>
        </w:rPr>
        <w:t xml:space="preserve"> с даты завершения таможенного оформления Экспе</w:t>
      </w:r>
      <w:r w:rsidR="002549DC">
        <w:rPr>
          <w:sz w:val="22"/>
          <w:szCs w:val="22"/>
        </w:rPr>
        <w:t xml:space="preserve">дитор направляет Клиенту копию </w:t>
      </w:r>
      <w:r w:rsidRPr="00E3415C">
        <w:rPr>
          <w:sz w:val="22"/>
          <w:szCs w:val="22"/>
        </w:rPr>
        <w:t>Д</w:t>
      </w:r>
      <w:r w:rsidR="002549DC">
        <w:rPr>
          <w:sz w:val="22"/>
          <w:szCs w:val="22"/>
        </w:rPr>
        <w:t>Т</w:t>
      </w:r>
      <w:r w:rsidRPr="00E3415C">
        <w:rPr>
          <w:sz w:val="22"/>
          <w:szCs w:val="22"/>
        </w:rPr>
        <w:t xml:space="preserve"> для подтверждения окончания процедуры таможенн</w:t>
      </w:r>
      <w:r w:rsidR="002549DC">
        <w:rPr>
          <w:sz w:val="22"/>
          <w:szCs w:val="22"/>
        </w:rPr>
        <w:t xml:space="preserve">ого оформления Груза. Оригинал </w:t>
      </w:r>
      <w:r w:rsidRPr="00E3415C">
        <w:rPr>
          <w:sz w:val="22"/>
          <w:szCs w:val="22"/>
        </w:rPr>
        <w:t>Д</w:t>
      </w:r>
      <w:r w:rsidR="002549DC">
        <w:rPr>
          <w:sz w:val="22"/>
          <w:szCs w:val="22"/>
        </w:rPr>
        <w:t>Т</w:t>
      </w:r>
      <w:r w:rsidRPr="00E3415C">
        <w:rPr>
          <w:sz w:val="22"/>
          <w:szCs w:val="22"/>
        </w:rPr>
        <w:t>, содержащий отметку таможенного органа о выпуске Груза в режим свободного обращения на таможенную территорию Российской Федерации, предоставляется экспедитором Клиенту одновременно с Пакетом Документов.</w:t>
      </w:r>
    </w:p>
    <w:p w14:paraId="0A86078C" w14:textId="77777777" w:rsidR="009426C6" w:rsidRPr="00E3415C" w:rsidRDefault="009426C6">
      <w:pPr>
        <w:spacing w:before="120"/>
        <w:jc w:val="center"/>
        <w:rPr>
          <w:b/>
          <w:sz w:val="22"/>
          <w:szCs w:val="22"/>
        </w:rPr>
      </w:pPr>
      <w:r w:rsidRPr="00E3415C">
        <w:rPr>
          <w:b/>
          <w:sz w:val="22"/>
          <w:szCs w:val="22"/>
        </w:rPr>
        <w:t>7. ПРОЧИЕ ПОЛОЖЕНИЯ ДОГОВОРА</w:t>
      </w:r>
    </w:p>
    <w:p w14:paraId="52DC34FD" w14:textId="77777777" w:rsidR="009426C6" w:rsidRPr="00E3415C" w:rsidRDefault="009426C6">
      <w:pPr>
        <w:ind w:left="426" w:hanging="426"/>
        <w:jc w:val="both"/>
        <w:rPr>
          <w:sz w:val="22"/>
          <w:szCs w:val="22"/>
        </w:rPr>
      </w:pPr>
      <w:r w:rsidRPr="00E3415C">
        <w:rPr>
          <w:sz w:val="22"/>
          <w:szCs w:val="22"/>
        </w:rPr>
        <w:t>7.1.</w:t>
      </w:r>
      <w:r w:rsidRPr="00E3415C">
        <w:rPr>
          <w:sz w:val="22"/>
          <w:szCs w:val="22"/>
        </w:rPr>
        <w:tab/>
        <w:t>Настоящий Договор регулируется и подлежит толкованию в соответствии с законодательством Российской Федерации. Все споры и разногласия, вытекающие из настоящего Договора, подлежат рассмотрению путем переговоров. В случае невозможности разрешения споров по Договору путем переговоров, они передаются на рассмотрение Арбитражного суда г. Москвы по иску заинтересованной Стороны.</w:t>
      </w:r>
    </w:p>
    <w:p w14:paraId="64E9B16A" w14:textId="77777777" w:rsidR="009426C6" w:rsidRPr="00E3415C" w:rsidRDefault="009426C6">
      <w:pPr>
        <w:ind w:left="426" w:hanging="426"/>
        <w:jc w:val="both"/>
        <w:rPr>
          <w:sz w:val="22"/>
          <w:szCs w:val="22"/>
        </w:rPr>
      </w:pPr>
      <w:r w:rsidRPr="00E3415C">
        <w:rPr>
          <w:sz w:val="22"/>
          <w:szCs w:val="22"/>
        </w:rPr>
        <w:t>7.2.</w:t>
      </w:r>
      <w:r w:rsidRPr="00E3415C">
        <w:rPr>
          <w:sz w:val="22"/>
          <w:szCs w:val="22"/>
        </w:rPr>
        <w:tab/>
        <w:t>Любая из Сторон освобождается от исполнения своих обязательств по Договору на срок действия в отношении этой Стороны обстоятельств непреодолимой силы, если докажет, что невыполнение обязательств действительно вызвано действиями таких обстоятельств.</w:t>
      </w:r>
    </w:p>
    <w:p w14:paraId="744811BC" w14:textId="77777777" w:rsidR="009426C6" w:rsidRPr="00E3415C" w:rsidRDefault="009426C6">
      <w:pPr>
        <w:ind w:left="426" w:hanging="426"/>
        <w:jc w:val="both"/>
        <w:rPr>
          <w:sz w:val="22"/>
          <w:szCs w:val="22"/>
        </w:rPr>
      </w:pPr>
      <w:r w:rsidRPr="00E3415C">
        <w:rPr>
          <w:sz w:val="22"/>
          <w:szCs w:val="22"/>
        </w:rPr>
        <w:t>7.3.</w:t>
      </w:r>
      <w:r w:rsidRPr="00E3415C">
        <w:rPr>
          <w:sz w:val="22"/>
          <w:szCs w:val="22"/>
        </w:rPr>
        <w:tab/>
        <w:t xml:space="preserve">Вся предоставляемая Сторонами друг другу техническая, финансовая и иная информация, связанная с заключением и исполнением Договора, считается конфиденциальной.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объёме, который необходим для реализации целей Договора. Ограничения относительно разглашения информации не относятся к общедоступной информации или информации, подлежащей представлению в государственные </w:t>
      </w:r>
      <w:r w:rsidRPr="00E3415C">
        <w:rPr>
          <w:sz w:val="22"/>
          <w:szCs w:val="22"/>
        </w:rPr>
        <w:lastRenderedPageBreak/>
        <w:t>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её получения от другой Стороны. Обязанность доказательства нарушения настоящей статьи Договора возлагается на Сторону, заявляющую о таком нарушении.</w:t>
      </w:r>
    </w:p>
    <w:p w14:paraId="0BDD5E86" w14:textId="77777777" w:rsidR="009426C6" w:rsidRPr="00E3415C" w:rsidRDefault="009426C6">
      <w:pPr>
        <w:ind w:left="426" w:hanging="426"/>
        <w:jc w:val="both"/>
        <w:rPr>
          <w:sz w:val="22"/>
          <w:szCs w:val="22"/>
        </w:rPr>
      </w:pPr>
      <w:r w:rsidRPr="00E3415C">
        <w:rPr>
          <w:sz w:val="22"/>
          <w:szCs w:val="22"/>
        </w:rPr>
        <w:t>7.4.</w:t>
      </w:r>
      <w:r w:rsidRPr="00E3415C">
        <w:rPr>
          <w:sz w:val="22"/>
          <w:szCs w:val="22"/>
        </w:rPr>
        <w:tab/>
        <w:t>Если настоящим Договором или договоренностью Сторон не предусмотрено иное, любые сообщения, запросы, извещения, уведомления, возвраты, предусмотренные Договором</w:t>
      </w:r>
      <w:r>
        <w:rPr>
          <w:sz w:val="22"/>
          <w:szCs w:val="22"/>
        </w:rPr>
        <w:t>,</w:t>
      </w:r>
      <w:r w:rsidRPr="00E3415C">
        <w:rPr>
          <w:sz w:val="22"/>
          <w:szCs w:val="22"/>
        </w:rPr>
        <w:t xml:space="preserve"> должно быть направлены отправителем получателю факсимильной или электронной связью.</w:t>
      </w:r>
    </w:p>
    <w:p w14:paraId="467FECA8" w14:textId="77777777" w:rsidR="009426C6" w:rsidRPr="00E3415C" w:rsidRDefault="009426C6">
      <w:pPr>
        <w:ind w:left="426" w:hanging="426"/>
        <w:jc w:val="both"/>
        <w:rPr>
          <w:sz w:val="22"/>
          <w:szCs w:val="22"/>
        </w:rPr>
      </w:pPr>
      <w:r w:rsidRPr="00E3415C">
        <w:rPr>
          <w:sz w:val="22"/>
          <w:szCs w:val="22"/>
        </w:rPr>
        <w:t>7.5.</w:t>
      </w:r>
      <w:r w:rsidRPr="00E3415C">
        <w:rPr>
          <w:sz w:val="22"/>
          <w:szCs w:val="22"/>
        </w:rPr>
        <w:tab/>
        <w:t>Договор вступает в силу с момента подписания и действует до полного выполнения Сторонами всех обязательств по Договору. Факсимильные копии настоящего Договора и изменения к нему имеют полную юридическую силу и приравниваются к оригинальным документам до момента получения сторонами оригинальных экземпляров.</w:t>
      </w:r>
    </w:p>
    <w:p w14:paraId="34A6C8CA" w14:textId="77777777" w:rsidR="009426C6" w:rsidRPr="00E3415C" w:rsidRDefault="009426C6">
      <w:pPr>
        <w:ind w:left="426" w:hanging="426"/>
        <w:jc w:val="both"/>
        <w:rPr>
          <w:sz w:val="22"/>
          <w:szCs w:val="22"/>
        </w:rPr>
      </w:pPr>
      <w:r w:rsidRPr="00E3415C">
        <w:rPr>
          <w:sz w:val="22"/>
          <w:szCs w:val="22"/>
        </w:rPr>
        <w:t>7.6.</w:t>
      </w:r>
      <w:r w:rsidRPr="00E3415C">
        <w:rPr>
          <w:sz w:val="22"/>
          <w:szCs w:val="22"/>
        </w:rPr>
        <w:tab/>
        <w:t>Клиент и Экспедитор вправе в одностороннем порядке отказаться от исполнения Договора, направив другим Сторонам соответствующее уведомление не позднее, чем за 30 (тридцать) календарных дней до даты отказа от исполнения Договора. При этом в случае одностороннего отказа от исполнения Договора Клиент несет перед Экспедитором, а Экспедитор перед Клиентом ответственность в виде возмещения противоположной Стороне убытков, вызванных расторжением Договора, и уплаты штрафа в размере 10 (десяти) процентов от суммы понесенных соответственно Экспедитором или Клиентом затрат.</w:t>
      </w:r>
    </w:p>
    <w:p w14:paraId="7D71CC77" w14:textId="77777777" w:rsidR="009426C6" w:rsidRPr="00E3415C" w:rsidRDefault="009426C6">
      <w:pPr>
        <w:ind w:left="426" w:hanging="426"/>
        <w:jc w:val="both"/>
        <w:rPr>
          <w:sz w:val="22"/>
          <w:szCs w:val="22"/>
        </w:rPr>
      </w:pPr>
      <w:r w:rsidRPr="00E3415C">
        <w:rPr>
          <w:sz w:val="22"/>
          <w:szCs w:val="22"/>
        </w:rPr>
        <w:t>7.7.</w:t>
      </w:r>
      <w:r w:rsidRPr="00E3415C">
        <w:rPr>
          <w:sz w:val="22"/>
          <w:szCs w:val="22"/>
        </w:rPr>
        <w:tab/>
        <w:t>Все изменения и дополнения к Договору действительны лишь в том случае, если они совершены в письменной форме и подписаны Сторонами.</w:t>
      </w:r>
    </w:p>
    <w:p w14:paraId="11BDDE54" w14:textId="77777777" w:rsidR="009426C6" w:rsidRPr="00E3415C" w:rsidRDefault="009426C6">
      <w:pPr>
        <w:ind w:left="426" w:hanging="426"/>
        <w:jc w:val="both"/>
        <w:rPr>
          <w:sz w:val="22"/>
          <w:szCs w:val="22"/>
        </w:rPr>
      </w:pPr>
      <w:r w:rsidRPr="00E3415C">
        <w:rPr>
          <w:sz w:val="22"/>
          <w:szCs w:val="22"/>
        </w:rPr>
        <w:t>7.8.</w:t>
      </w:r>
      <w:r w:rsidRPr="00E3415C">
        <w:rPr>
          <w:sz w:val="22"/>
          <w:szCs w:val="22"/>
        </w:rPr>
        <w:tab/>
        <w:t>Настоящий Договор составлен в 2 (двух) экземплярах, имеющих одинаковую юридическую силу, по одному экземпляру для каждой из Сторон.</w:t>
      </w:r>
    </w:p>
    <w:p w14:paraId="3C0701FA" w14:textId="77777777" w:rsidR="009C5F3F" w:rsidRDefault="009426C6" w:rsidP="009C5F3F">
      <w:pPr>
        <w:ind w:left="426" w:hanging="426"/>
        <w:jc w:val="both"/>
        <w:rPr>
          <w:sz w:val="22"/>
          <w:szCs w:val="22"/>
        </w:rPr>
      </w:pPr>
      <w:r w:rsidRPr="00E3415C">
        <w:rPr>
          <w:sz w:val="22"/>
          <w:szCs w:val="22"/>
        </w:rPr>
        <w:t>7.9.</w:t>
      </w:r>
      <w:r w:rsidRPr="00E3415C">
        <w:rPr>
          <w:sz w:val="22"/>
          <w:szCs w:val="22"/>
        </w:rPr>
        <w:tab/>
        <w:t>Настоящий договор заключен на срок до 31 декабря 201</w:t>
      </w:r>
      <w:r w:rsidR="001D0797">
        <w:rPr>
          <w:sz w:val="22"/>
          <w:szCs w:val="22"/>
        </w:rPr>
        <w:t>6</w:t>
      </w:r>
      <w:r w:rsidRPr="00E3415C">
        <w:rPr>
          <w:sz w:val="22"/>
          <w:szCs w:val="22"/>
        </w:rPr>
        <w:t xml:space="preserve"> года. В случае если ни одна из сторон не заявит о намерении расторгнуть настоящий договор в период его действия, настоящий договор продлевается на следующий календарный год.</w:t>
      </w:r>
    </w:p>
    <w:p w14:paraId="73E395E7" w14:textId="77777777" w:rsidR="009426C6" w:rsidRPr="00E3415C" w:rsidRDefault="009426C6">
      <w:pPr>
        <w:pStyle w:val="ae"/>
        <w:spacing w:before="120"/>
        <w:rPr>
          <w:sz w:val="22"/>
          <w:szCs w:val="22"/>
        </w:rPr>
      </w:pPr>
      <w:r w:rsidRPr="00E3415C">
        <w:rPr>
          <w:sz w:val="22"/>
          <w:szCs w:val="22"/>
        </w:rPr>
        <w:t>8. ДАННЫЕ, ПОДПИСИ И ПЕЧАТИ СТОРОН</w:t>
      </w:r>
    </w:p>
    <w:p w14:paraId="7CFAC70F" w14:textId="77777777" w:rsidR="009426C6" w:rsidRPr="00E3415C" w:rsidRDefault="009426C6" w:rsidP="00BF1B1D">
      <w:pPr>
        <w:jc w:val="both"/>
        <w:rPr>
          <w:sz w:val="22"/>
          <w:szCs w:val="22"/>
        </w:rPr>
      </w:pPr>
      <w:r w:rsidRPr="00E3415C">
        <w:rPr>
          <w:sz w:val="22"/>
          <w:szCs w:val="22"/>
        </w:rPr>
        <w:t>8.1.</w:t>
      </w:r>
      <w:r w:rsidRPr="00E3415C">
        <w:rPr>
          <w:sz w:val="22"/>
          <w:szCs w:val="22"/>
        </w:rPr>
        <w:tab/>
        <w:t>Данные Сторон:</w:t>
      </w:r>
    </w:p>
    <w:p w14:paraId="3BB38C4D" w14:textId="77777777" w:rsidR="009426C6" w:rsidRPr="009C5F3F" w:rsidRDefault="009426C6" w:rsidP="009C5F3F">
      <w:pPr>
        <w:numPr>
          <w:ilvl w:val="2"/>
          <w:numId w:val="33"/>
        </w:numPr>
        <w:ind w:left="426"/>
        <w:jc w:val="both"/>
        <w:rPr>
          <w:sz w:val="22"/>
          <w:szCs w:val="22"/>
        </w:rPr>
      </w:pPr>
      <w:r w:rsidRPr="009C5F3F">
        <w:rPr>
          <w:sz w:val="22"/>
          <w:szCs w:val="22"/>
        </w:rPr>
        <w:t>Клиент:</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244"/>
      </w:tblGrid>
      <w:tr w:rsidR="009C5F3F" w:rsidRPr="00633632" w14:paraId="177BB737" w14:textId="77777777">
        <w:tc>
          <w:tcPr>
            <w:tcW w:w="2835" w:type="dxa"/>
          </w:tcPr>
          <w:p w14:paraId="721A3791" w14:textId="77777777" w:rsidR="009C5F3F" w:rsidRPr="00633632" w:rsidRDefault="009C5F3F">
            <w:pPr>
              <w:widowControl w:val="0"/>
              <w:rPr>
                <w:sz w:val="22"/>
                <w:szCs w:val="22"/>
              </w:rPr>
            </w:pPr>
            <w:r w:rsidRPr="00633632">
              <w:rPr>
                <w:sz w:val="22"/>
                <w:szCs w:val="22"/>
              </w:rPr>
              <w:t>Краткое наименование:</w:t>
            </w:r>
          </w:p>
        </w:tc>
        <w:tc>
          <w:tcPr>
            <w:tcW w:w="5244" w:type="dxa"/>
          </w:tcPr>
          <w:p w14:paraId="72D2AE75" w14:textId="77777777" w:rsidR="009C5F3F" w:rsidRPr="002B4611" w:rsidRDefault="009C5F3F" w:rsidP="00CD1506"/>
        </w:tc>
      </w:tr>
      <w:tr w:rsidR="009C5F3F" w:rsidRPr="00633632" w14:paraId="483B72C0" w14:textId="77777777">
        <w:tc>
          <w:tcPr>
            <w:tcW w:w="2835" w:type="dxa"/>
          </w:tcPr>
          <w:p w14:paraId="00308470" w14:textId="77777777" w:rsidR="009C5F3F" w:rsidRPr="00633632" w:rsidRDefault="009C5F3F">
            <w:pPr>
              <w:widowControl w:val="0"/>
              <w:rPr>
                <w:sz w:val="22"/>
                <w:szCs w:val="22"/>
              </w:rPr>
            </w:pPr>
            <w:r w:rsidRPr="00633632">
              <w:rPr>
                <w:sz w:val="22"/>
                <w:szCs w:val="22"/>
              </w:rPr>
              <w:t>Место нахождения по уставу:</w:t>
            </w:r>
          </w:p>
        </w:tc>
        <w:tc>
          <w:tcPr>
            <w:tcW w:w="5244" w:type="dxa"/>
          </w:tcPr>
          <w:p w14:paraId="60556CCA" w14:textId="77777777" w:rsidR="009C5F3F" w:rsidRPr="002B4611" w:rsidRDefault="009C5F3F" w:rsidP="00CD1506"/>
        </w:tc>
      </w:tr>
      <w:tr w:rsidR="009C5F3F" w:rsidRPr="00633632" w14:paraId="3AFF5664" w14:textId="77777777">
        <w:tc>
          <w:tcPr>
            <w:tcW w:w="2835" w:type="dxa"/>
          </w:tcPr>
          <w:p w14:paraId="2BAE1129" w14:textId="77777777" w:rsidR="009C5F3F" w:rsidRPr="00633632" w:rsidRDefault="009C5F3F">
            <w:pPr>
              <w:widowControl w:val="0"/>
              <w:rPr>
                <w:sz w:val="22"/>
                <w:szCs w:val="22"/>
              </w:rPr>
            </w:pPr>
            <w:r w:rsidRPr="00633632">
              <w:rPr>
                <w:sz w:val="22"/>
                <w:szCs w:val="22"/>
              </w:rPr>
              <w:t>Почтовый адрес:</w:t>
            </w:r>
          </w:p>
        </w:tc>
        <w:tc>
          <w:tcPr>
            <w:tcW w:w="5244" w:type="dxa"/>
          </w:tcPr>
          <w:p w14:paraId="4FD50A77" w14:textId="77777777" w:rsidR="009C5F3F" w:rsidRPr="002B4611" w:rsidRDefault="009C5F3F" w:rsidP="00CD1506"/>
        </w:tc>
      </w:tr>
      <w:tr w:rsidR="009C5F3F" w:rsidRPr="00633632" w14:paraId="08801F5A" w14:textId="77777777">
        <w:tc>
          <w:tcPr>
            <w:tcW w:w="2835" w:type="dxa"/>
          </w:tcPr>
          <w:p w14:paraId="70A20807" w14:textId="77777777" w:rsidR="009C5F3F" w:rsidRPr="00633632" w:rsidRDefault="009C5F3F">
            <w:pPr>
              <w:widowControl w:val="0"/>
              <w:rPr>
                <w:sz w:val="22"/>
                <w:szCs w:val="22"/>
              </w:rPr>
            </w:pPr>
            <w:r w:rsidRPr="00633632">
              <w:rPr>
                <w:sz w:val="22"/>
                <w:szCs w:val="22"/>
              </w:rPr>
              <w:t>ИНН/КПП</w:t>
            </w:r>
          </w:p>
        </w:tc>
        <w:tc>
          <w:tcPr>
            <w:tcW w:w="5244" w:type="dxa"/>
          </w:tcPr>
          <w:p w14:paraId="131ADC3F" w14:textId="77777777" w:rsidR="009C5F3F" w:rsidRPr="002B4611" w:rsidRDefault="009C5F3F" w:rsidP="00CD1506"/>
        </w:tc>
      </w:tr>
      <w:tr w:rsidR="009C5F3F" w:rsidRPr="00633632" w14:paraId="79BBDDF7" w14:textId="77777777">
        <w:tc>
          <w:tcPr>
            <w:tcW w:w="2835" w:type="dxa"/>
          </w:tcPr>
          <w:p w14:paraId="363F7798" w14:textId="77777777" w:rsidR="009C5F3F" w:rsidRPr="00633632" w:rsidRDefault="009C5F3F" w:rsidP="004409ED">
            <w:pPr>
              <w:rPr>
                <w:sz w:val="22"/>
                <w:szCs w:val="22"/>
              </w:rPr>
            </w:pPr>
            <w:r w:rsidRPr="00633632">
              <w:rPr>
                <w:sz w:val="22"/>
                <w:szCs w:val="22"/>
              </w:rPr>
              <w:t>Название банка:</w:t>
            </w:r>
          </w:p>
        </w:tc>
        <w:tc>
          <w:tcPr>
            <w:tcW w:w="5244" w:type="dxa"/>
          </w:tcPr>
          <w:p w14:paraId="3BDBC907" w14:textId="77777777" w:rsidR="009C5F3F" w:rsidRPr="002B4611" w:rsidRDefault="009C5F3F" w:rsidP="00CD1506"/>
        </w:tc>
      </w:tr>
      <w:tr w:rsidR="009C5F3F" w:rsidRPr="00633632" w14:paraId="522A3017" w14:textId="77777777">
        <w:tc>
          <w:tcPr>
            <w:tcW w:w="2835" w:type="dxa"/>
          </w:tcPr>
          <w:p w14:paraId="373F576C" w14:textId="77777777" w:rsidR="009C5F3F" w:rsidRPr="00633632" w:rsidRDefault="009C5F3F" w:rsidP="004409ED">
            <w:pPr>
              <w:rPr>
                <w:sz w:val="22"/>
                <w:szCs w:val="22"/>
              </w:rPr>
            </w:pPr>
            <w:r w:rsidRPr="00633632">
              <w:rPr>
                <w:sz w:val="22"/>
                <w:szCs w:val="22"/>
              </w:rPr>
              <w:t>БИК банка плательщика</w:t>
            </w:r>
          </w:p>
        </w:tc>
        <w:tc>
          <w:tcPr>
            <w:tcW w:w="5244" w:type="dxa"/>
          </w:tcPr>
          <w:p w14:paraId="1409AC78" w14:textId="77777777" w:rsidR="009C5F3F" w:rsidRPr="002B4611" w:rsidRDefault="009C5F3F" w:rsidP="00CD1506"/>
        </w:tc>
      </w:tr>
      <w:tr w:rsidR="009C5F3F" w:rsidRPr="00633632" w14:paraId="1775208A" w14:textId="77777777">
        <w:tc>
          <w:tcPr>
            <w:tcW w:w="2835" w:type="dxa"/>
          </w:tcPr>
          <w:p w14:paraId="3783BA8C" w14:textId="77777777" w:rsidR="009C5F3F" w:rsidRPr="00633632" w:rsidRDefault="009C5F3F" w:rsidP="004409ED">
            <w:pPr>
              <w:rPr>
                <w:sz w:val="22"/>
                <w:szCs w:val="22"/>
              </w:rPr>
            </w:pPr>
            <w:r w:rsidRPr="00633632">
              <w:rPr>
                <w:sz w:val="22"/>
                <w:szCs w:val="22"/>
              </w:rPr>
              <w:t>Расчётный счёт:</w:t>
            </w:r>
          </w:p>
        </w:tc>
        <w:tc>
          <w:tcPr>
            <w:tcW w:w="5244" w:type="dxa"/>
          </w:tcPr>
          <w:p w14:paraId="53985EAE" w14:textId="77777777" w:rsidR="009C5F3F" w:rsidRPr="002B4611" w:rsidRDefault="009C5F3F" w:rsidP="00CD1506"/>
        </w:tc>
      </w:tr>
      <w:tr w:rsidR="009C5F3F" w:rsidRPr="00633632" w14:paraId="63B8275A" w14:textId="77777777">
        <w:tc>
          <w:tcPr>
            <w:tcW w:w="2835" w:type="dxa"/>
          </w:tcPr>
          <w:p w14:paraId="036E141F" w14:textId="77777777" w:rsidR="009C5F3F" w:rsidRPr="00633632" w:rsidRDefault="009C5F3F" w:rsidP="004409ED">
            <w:pPr>
              <w:rPr>
                <w:sz w:val="22"/>
                <w:szCs w:val="22"/>
              </w:rPr>
            </w:pPr>
            <w:r w:rsidRPr="00633632">
              <w:rPr>
                <w:sz w:val="22"/>
                <w:szCs w:val="22"/>
              </w:rPr>
              <w:t xml:space="preserve">Корреспондентский счёт: </w:t>
            </w:r>
          </w:p>
        </w:tc>
        <w:tc>
          <w:tcPr>
            <w:tcW w:w="5244" w:type="dxa"/>
          </w:tcPr>
          <w:p w14:paraId="31068F67" w14:textId="77777777" w:rsidR="009C5F3F" w:rsidRPr="002B4611" w:rsidRDefault="009C5F3F" w:rsidP="00CD1506"/>
        </w:tc>
      </w:tr>
      <w:tr w:rsidR="009C5F3F" w:rsidRPr="00633632" w14:paraId="62149051" w14:textId="77777777">
        <w:tc>
          <w:tcPr>
            <w:tcW w:w="2835" w:type="dxa"/>
          </w:tcPr>
          <w:p w14:paraId="2ACA85BB" w14:textId="77777777" w:rsidR="009C5F3F" w:rsidRPr="00633632" w:rsidRDefault="009C5F3F" w:rsidP="004409ED">
            <w:pPr>
              <w:rPr>
                <w:sz w:val="22"/>
                <w:szCs w:val="22"/>
              </w:rPr>
            </w:pPr>
            <w:r w:rsidRPr="00633632">
              <w:rPr>
                <w:sz w:val="22"/>
                <w:szCs w:val="22"/>
              </w:rPr>
              <w:t>ОКПО</w:t>
            </w:r>
          </w:p>
        </w:tc>
        <w:tc>
          <w:tcPr>
            <w:tcW w:w="5244" w:type="dxa"/>
          </w:tcPr>
          <w:p w14:paraId="36792F33" w14:textId="77777777" w:rsidR="009C5F3F" w:rsidRDefault="009C5F3F" w:rsidP="00CD1506"/>
        </w:tc>
      </w:tr>
    </w:tbl>
    <w:p w14:paraId="49F156A1" w14:textId="77777777" w:rsidR="009426C6" w:rsidRPr="00E3415C" w:rsidRDefault="009426C6">
      <w:pPr>
        <w:numPr>
          <w:ilvl w:val="2"/>
          <w:numId w:val="33"/>
        </w:numPr>
        <w:jc w:val="both"/>
        <w:rPr>
          <w:sz w:val="22"/>
          <w:szCs w:val="22"/>
        </w:rPr>
      </w:pPr>
      <w:r w:rsidRPr="00E3415C">
        <w:rPr>
          <w:sz w:val="22"/>
          <w:szCs w:val="22"/>
        </w:rPr>
        <w:t>Экспедитор:</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244"/>
      </w:tblGrid>
      <w:tr w:rsidR="001D0797" w:rsidRPr="005D3D96" w14:paraId="47900746" w14:textId="77777777" w:rsidTr="00055822">
        <w:tc>
          <w:tcPr>
            <w:tcW w:w="2835" w:type="dxa"/>
          </w:tcPr>
          <w:p w14:paraId="4A954B35" w14:textId="77777777" w:rsidR="001D0797" w:rsidRPr="005D3D96" w:rsidRDefault="001D0797" w:rsidP="00055822">
            <w:pPr>
              <w:widowControl w:val="0"/>
              <w:rPr>
                <w:sz w:val="22"/>
                <w:szCs w:val="22"/>
              </w:rPr>
            </w:pPr>
            <w:r w:rsidRPr="005D3D96">
              <w:rPr>
                <w:sz w:val="22"/>
                <w:szCs w:val="22"/>
              </w:rPr>
              <w:t>Краткое наименование:</w:t>
            </w:r>
          </w:p>
        </w:tc>
        <w:tc>
          <w:tcPr>
            <w:tcW w:w="5244" w:type="dxa"/>
          </w:tcPr>
          <w:p w14:paraId="5C731F99" w14:textId="77777777" w:rsidR="001D0797" w:rsidRPr="005D3D96" w:rsidRDefault="001D0797" w:rsidP="006E00AC">
            <w:pPr>
              <w:widowControl w:val="0"/>
              <w:rPr>
                <w:sz w:val="22"/>
                <w:szCs w:val="22"/>
              </w:rPr>
            </w:pPr>
            <w:bookmarkStart w:id="0" w:name="_GoBack"/>
            <w:bookmarkEnd w:id="0"/>
          </w:p>
        </w:tc>
      </w:tr>
      <w:tr w:rsidR="00987CEE" w:rsidRPr="005D3D96" w14:paraId="60A0A744" w14:textId="77777777" w:rsidTr="00055822">
        <w:tc>
          <w:tcPr>
            <w:tcW w:w="2835" w:type="dxa"/>
          </w:tcPr>
          <w:p w14:paraId="7B73E856" w14:textId="77777777" w:rsidR="00987CEE" w:rsidRPr="005D3D96" w:rsidRDefault="00987CEE" w:rsidP="00987CEE">
            <w:pPr>
              <w:widowControl w:val="0"/>
              <w:ind w:left="39"/>
              <w:rPr>
                <w:sz w:val="22"/>
                <w:szCs w:val="22"/>
              </w:rPr>
            </w:pPr>
            <w:r w:rsidRPr="005D3D96">
              <w:rPr>
                <w:sz w:val="22"/>
                <w:szCs w:val="22"/>
              </w:rPr>
              <w:t xml:space="preserve">Место нахождения по </w:t>
            </w:r>
            <w:r>
              <w:rPr>
                <w:sz w:val="22"/>
                <w:szCs w:val="22"/>
              </w:rPr>
              <w:t>ус</w:t>
            </w:r>
            <w:r w:rsidRPr="005D3D96">
              <w:rPr>
                <w:sz w:val="22"/>
                <w:szCs w:val="22"/>
              </w:rPr>
              <w:t>таву:</w:t>
            </w:r>
          </w:p>
        </w:tc>
        <w:tc>
          <w:tcPr>
            <w:tcW w:w="5244" w:type="dxa"/>
          </w:tcPr>
          <w:p w14:paraId="28A51844" w14:textId="77777777" w:rsidR="00987CEE" w:rsidRPr="006174EC" w:rsidRDefault="00987CEE" w:rsidP="00987CEE">
            <w:pPr>
              <w:widowControl w:val="0"/>
              <w:rPr>
                <w:sz w:val="22"/>
                <w:szCs w:val="22"/>
              </w:rPr>
            </w:pPr>
          </w:p>
        </w:tc>
      </w:tr>
      <w:tr w:rsidR="00987CEE" w:rsidRPr="005D3D96" w14:paraId="7D5C9681" w14:textId="77777777" w:rsidTr="00055822">
        <w:tc>
          <w:tcPr>
            <w:tcW w:w="2835" w:type="dxa"/>
          </w:tcPr>
          <w:p w14:paraId="0E3DCF3F" w14:textId="77777777" w:rsidR="00987CEE" w:rsidRPr="005D3D96" w:rsidRDefault="00987CEE" w:rsidP="00987CEE">
            <w:pPr>
              <w:widowControl w:val="0"/>
              <w:rPr>
                <w:sz w:val="22"/>
                <w:szCs w:val="22"/>
              </w:rPr>
            </w:pPr>
            <w:r w:rsidRPr="005D3D96">
              <w:rPr>
                <w:sz w:val="22"/>
                <w:szCs w:val="22"/>
              </w:rPr>
              <w:t>Почтовый адрес:</w:t>
            </w:r>
          </w:p>
        </w:tc>
        <w:tc>
          <w:tcPr>
            <w:tcW w:w="5244" w:type="dxa"/>
          </w:tcPr>
          <w:p w14:paraId="74445ACE" w14:textId="77777777" w:rsidR="00987CEE" w:rsidRPr="006174EC" w:rsidRDefault="00987CEE" w:rsidP="00987CEE">
            <w:pPr>
              <w:widowControl w:val="0"/>
              <w:rPr>
                <w:sz w:val="22"/>
                <w:szCs w:val="22"/>
              </w:rPr>
            </w:pPr>
          </w:p>
        </w:tc>
      </w:tr>
      <w:tr w:rsidR="001D0797" w:rsidRPr="005D3D96" w14:paraId="0E4F9F79" w14:textId="77777777" w:rsidTr="00055822">
        <w:tc>
          <w:tcPr>
            <w:tcW w:w="2835" w:type="dxa"/>
          </w:tcPr>
          <w:p w14:paraId="6406D4DD" w14:textId="77777777" w:rsidR="001D0797" w:rsidRPr="005D3D96" w:rsidRDefault="001D0797" w:rsidP="00055822">
            <w:pPr>
              <w:widowControl w:val="0"/>
              <w:rPr>
                <w:sz w:val="22"/>
                <w:szCs w:val="22"/>
              </w:rPr>
            </w:pPr>
            <w:r w:rsidRPr="005D3D96">
              <w:rPr>
                <w:sz w:val="22"/>
                <w:szCs w:val="22"/>
              </w:rPr>
              <w:t>ИНН/КПП</w:t>
            </w:r>
          </w:p>
        </w:tc>
        <w:tc>
          <w:tcPr>
            <w:tcW w:w="5244" w:type="dxa"/>
          </w:tcPr>
          <w:p w14:paraId="752101D1" w14:textId="77777777" w:rsidR="001D0797" w:rsidRPr="005D3D96" w:rsidRDefault="001D0797" w:rsidP="00055822">
            <w:pPr>
              <w:widowControl w:val="0"/>
              <w:rPr>
                <w:sz w:val="22"/>
                <w:szCs w:val="22"/>
              </w:rPr>
            </w:pPr>
          </w:p>
        </w:tc>
      </w:tr>
      <w:tr w:rsidR="001D0797" w:rsidRPr="005D3D96" w14:paraId="6DFFC8A5" w14:textId="77777777" w:rsidTr="00055822">
        <w:tc>
          <w:tcPr>
            <w:tcW w:w="2835" w:type="dxa"/>
          </w:tcPr>
          <w:p w14:paraId="1FA591D7" w14:textId="77777777" w:rsidR="001D0797" w:rsidRPr="005D3D96" w:rsidRDefault="001D0797" w:rsidP="00055822">
            <w:pPr>
              <w:widowControl w:val="0"/>
              <w:rPr>
                <w:sz w:val="22"/>
                <w:szCs w:val="22"/>
              </w:rPr>
            </w:pPr>
            <w:r w:rsidRPr="005D3D96">
              <w:rPr>
                <w:sz w:val="22"/>
                <w:szCs w:val="22"/>
              </w:rPr>
              <w:t>Название банка:</w:t>
            </w:r>
          </w:p>
        </w:tc>
        <w:tc>
          <w:tcPr>
            <w:tcW w:w="5244" w:type="dxa"/>
          </w:tcPr>
          <w:p w14:paraId="2DD8B761" w14:textId="77777777" w:rsidR="001D0797" w:rsidRPr="005D3D96" w:rsidRDefault="001D0797" w:rsidP="00987CEE">
            <w:pPr>
              <w:widowControl w:val="0"/>
              <w:rPr>
                <w:sz w:val="22"/>
                <w:szCs w:val="22"/>
              </w:rPr>
            </w:pPr>
          </w:p>
        </w:tc>
      </w:tr>
      <w:tr w:rsidR="001D0797" w:rsidRPr="005D3D96" w14:paraId="2CE69800" w14:textId="77777777" w:rsidTr="00055822">
        <w:tc>
          <w:tcPr>
            <w:tcW w:w="2835" w:type="dxa"/>
          </w:tcPr>
          <w:p w14:paraId="08C15BEE" w14:textId="77777777" w:rsidR="001D0797" w:rsidRPr="005D3D96" w:rsidRDefault="001D0797" w:rsidP="00055822">
            <w:pPr>
              <w:widowControl w:val="0"/>
              <w:rPr>
                <w:sz w:val="22"/>
                <w:szCs w:val="22"/>
              </w:rPr>
            </w:pPr>
            <w:r w:rsidRPr="005D3D96">
              <w:rPr>
                <w:sz w:val="22"/>
                <w:szCs w:val="22"/>
              </w:rPr>
              <w:t xml:space="preserve">БИК банка </w:t>
            </w:r>
          </w:p>
        </w:tc>
        <w:tc>
          <w:tcPr>
            <w:tcW w:w="5244" w:type="dxa"/>
          </w:tcPr>
          <w:p w14:paraId="7CF061D8" w14:textId="77777777" w:rsidR="001D0797" w:rsidRPr="005D3D96" w:rsidRDefault="001D0797" w:rsidP="00055822">
            <w:pPr>
              <w:rPr>
                <w:sz w:val="22"/>
                <w:szCs w:val="22"/>
              </w:rPr>
            </w:pPr>
          </w:p>
        </w:tc>
      </w:tr>
      <w:tr w:rsidR="001D0797" w:rsidRPr="005D3D96" w14:paraId="7A021FCD" w14:textId="77777777" w:rsidTr="00055822">
        <w:tc>
          <w:tcPr>
            <w:tcW w:w="2835" w:type="dxa"/>
          </w:tcPr>
          <w:p w14:paraId="25620DA5" w14:textId="77777777" w:rsidR="001D0797" w:rsidRPr="005D3D96" w:rsidRDefault="001D0797" w:rsidP="00055822">
            <w:pPr>
              <w:widowControl w:val="0"/>
              <w:rPr>
                <w:sz w:val="22"/>
                <w:szCs w:val="22"/>
              </w:rPr>
            </w:pPr>
            <w:r w:rsidRPr="005D3D96">
              <w:rPr>
                <w:sz w:val="22"/>
                <w:szCs w:val="22"/>
              </w:rPr>
              <w:t>Расчётный счёт:</w:t>
            </w:r>
          </w:p>
        </w:tc>
        <w:tc>
          <w:tcPr>
            <w:tcW w:w="5244" w:type="dxa"/>
          </w:tcPr>
          <w:p w14:paraId="3DB23E05" w14:textId="77777777" w:rsidR="001D0797" w:rsidRPr="005D3D96" w:rsidRDefault="001D0797" w:rsidP="00987CEE">
            <w:pPr>
              <w:rPr>
                <w:sz w:val="22"/>
                <w:szCs w:val="22"/>
              </w:rPr>
            </w:pPr>
          </w:p>
        </w:tc>
      </w:tr>
      <w:tr w:rsidR="00987CEE" w:rsidRPr="005D3D96" w14:paraId="5F03BA49" w14:textId="77777777" w:rsidTr="00055822">
        <w:tc>
          <w:tcPr>
            <w:tcW w:w="2835" w:type="dxa"/>
          </w:tcPr>
          <w:p w14:paraId="3E8B0172" w14:textId="77777777" w:rsidR="00987CEE" w:rsidRPr="005D3D96" w:rsidRDefault="00987CEE" w:rsidP="00987CEE">
            <w:pPr>
              <w:ind w:left="426" w:hanging="426"/>
              <w:rPr>
                <w:sz w:val="22"/>
                <w:szCs w:val="22"/>
              </w:rPr>
            </w:pPr>
            <w:r w:rsidRPr="005D3D96">
              <w:rPr>
                <w:sz w:val="22"/>
                <w:szCs w:val="22"/>
              </w:rPr>
              <w:t xml:space="preserve">Корреспондентский счёт: </w:t>
            </w:r>
          </w:p>
        </w:tc>
        <w:tc>
          <w:tcPr>
            <w:tcW w:w="5244" w:type="dxa"/>
          </w:tcPr>
          <w:p w14:paraId="75C3438F" w14:textId="77777777" w:rsidR="00987CEE" w:rsidRPr="00987CEE" w:rsidRDefault="00987CEE" w:rsidP="00987CEE">
            <w:pPr>
              <w:rPr>
                <w:sz w:val="22"/>
                <w:szCs w:val="22"/>
              </w:rPr>
            </w:pPr>
          </w:p>
        </w:tc>
      </w:tr>
    </w:tbl>
    <w:p w14:paraId="2D0E6DBE" w14:textId="77777777" w:rsidR="009426C6" w:rsidRDefault="009426C6">
      <w:pPr>
        <w:ind w:left="426" w:hanging="426"/>
        <w:rPr>
          <w:sz w:val="22"/>
          <w:szCs w:val="22"/>
        </w:rPr>
      </w:pPr>
    </w:p>
    <w:p w14:paraId="1D94E918" w14:textId="77777777" w:rsidR="009426C6" w:rsidRPr="00445464" w:rsidRDefault="009426C6">
      <w:pPr>
        <w:ind w:left="426" w:hanging="426"/>
        <w:rPr>
          <w:sz w:val="22"/>
          <w:szCs w:val="22"/>
        </w:rPr>
      </w:pPr>
      <w:r w:rsidRPr="00E3415C">
        <w:rPr>
          <w:sz w:val="22"/>
          <w:szCs w:val="22"/>
        </w:rPr>
        <w:t>8.2</w:t>
      </w:r>
      <w:r w:rsidRPr="00445464">
        <w:rPr>
          <w:sz w:val="22"/>
          <w:szCs w:val="22"/>
        </w:rPr>
        <w:t>.</w:t>
      </w:r>
      <w:r w:rsidRPr="00445464">
        <w:rPr>
          <w:sz w:val="22"/>
          <w:szCs w:val="22"/>
        </w:rPr>
        <w:tab/>
        <w:t>Подписи и печати Сторон:</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4536"/>
      </w:tblGrid>
      <w:tr w:rsidR="009426C6" w:rsidRPr="00445464" w14:paraId="0B79E76B" w14:textId="77777777" w:rsidTr="00445464">
        <w:tc>
          <w:tcPr>
            <w:tcW w:w="4110" w:type="dxa"/>
          </w:tcPr>
          <w:p w14:paraId="74BEF3BD" w14:textId="77777777" w:rsidR="009426C6" w:rsidRPr="00445464" w:rsidRDefault="009426C6">
            <w:pPr>
              <w:pStyle w:val="11"/>
              <w:jc w:val="center"/>
              <w:rPr>
                <w:rFonts w:ascii="Times New Roman" w:hAnsi="Times New Roman"/>
                <w:b/>
                <w:sz w:val="22"/>
                <w:szCs w:val="22"/>
                <w:lang w:val="ru-RU"/>
              </w:rPr>
            </w:pPr>
            <w:r w:rsidRPr="00445464">
              <w:rPr>
                <w:rFonts w:ascii="Times New Roman" w:hAnsi="Times New Roman"/>
                <w:b/>
                <w:sz w:val="22"/>
                <w:szCs w:val="22"/>
                <w:lang w:val="ru-RU"/>
              </w:rPr>
              <w:t>Клиент:</w:t>
            </w:r>
          </w:p>
        </w:tc>
        <w:tc>
          <w:tcPr>
            <w:tcW w:w="4536" w:type="dxa"/>
          </w:tcPr>
          <w:p w14:paraId="5C999870" w14:textId="77777777" w:rsidR="009426C6" w:rsidRPr="00445464" w:rsidRDefault="009426C6">
            <w:pPr>
              <w:pStyle w:val="11"/>
              <w:jc w:val="center"/>
              <w:rPr>
                <w:rFonts w:ascii="Times New Roman" w:hAnsi="Times New Roman"/>
                <w:b/>
                <w:sz w:val="22"/>
                <w:szCs w:val="22"/>
                <w:lang w:val="ru-RU"/>
              </w:rPr>
            </w:pPr>
            <w:r w:rsidRPr="00445464">
              <w:rPr>
                <w:rFonts w:ascii="Times New Roman" w:hAnsi="Times New Roman"/>
                <w:b/>
                <w:sz w:val="22"/>
                <w:szCs w:val="22"/>
                <w:lang w:val="ru-RU"/>
              </w:rPr>
              <w:t>Экспедитор:</w:t>
            </w:r>
          </w:p>
        </w:tc>
      </w:tr>
      <w:tr w:rsidR="009426C6" w:rsidRPr="00445464" w14:paraId="6AD2DB1C" w14:textId="77777777" w:rsidTr="00445464">
        <w:trPr>
          <w:trHeight w:val="299"/>
        </w:trPr>
        <w:tc>
          <w:tcPr>
            <w:tcW w:w="4110" w:type="dxa"/>
          </w:tcPr>
          <w:p w14:paraId="5EAFA878" w14:textId="77777777" w:rsidR="009426C6" w:rsidRPr="00445464" w:rsidRDefault="009426C6" w:rsidP="00513C01">
            <w:pPr>
              <w:rPr>
                <w:sz w:val="22"/>
                <w:szCs w:val="22"/>
              </w:rPr>
            </w:pPr>
          </w:p>
        </w:tc>
        <w:tc>
          <w:tcPr>
            <w:tcW w:w="4536" w:type="dxa"/>
          </w:tcPr>
          <w:p w14:paraId="13DEF111" w14:textId="77777777" w:rsidR="009426C6" w:rsidRPr="00445464" w:rsidRDefault="009426C6">
            <w:pPr>
              <w:pStyle w:val="11"/>
              <w:jc w:val="center"/>
              <w:rPr>
                <w:rFonts w:ascii="Times New Roman" w:hAnsi="Times New Roman"/>
                <w:sz w:val="22"/>
                <w:szCs w:val="22"/>
                <w:lang w:val="ru-RU"/>
              </w:rPr>
            </w:pPr>
          </w:p>
        </w:tc>
      </w:tr>
      <w:tr w:rsidR="009426C6" w:rsidRPr="00445464" w14:paraId="29BA9080" w14:textId="77777777" w:rsidTr="00445464">
        <w:trPr>
          <w:trHeight w:val="701"/>
        </w:trPr>
        <w:tc>
          <w:tcPr>
            <w:tcW w:w="4110" w:type="dxa"/>
            <w:vAlign w:val="bottom"/>
          </w:tcPr>
          <w:p w14:paraId="362CBB61" w14:textId="77777777" w:rsidR="009426C6" w:rsidRPr="00445464" w:rsidRDefault="009426C6" w:rsidP="002327C6">
            <w:pPr>
              <w:pStyle w:val="11"/>
              <w:rPr>
                <w:rFonts w:ascii="Times New Roman" w:hAnsi="Times New Roman"/>
                <w:sz w:val="22"/>
                <w:szCs w:val="22"/>
                <w:lang w:val="ru-RU"/>
              </w:rPr>
            </w:pPr>
            <w:r w:rsidRPr="00445464">
              <w:rPr>
                <w:rFonts w:ascii="Times New Roman" w:hAnsi="Times New Roman"/>
                <w:sz w:val="22"/>
                <w:szCs w:val="22"/>
                <w:lang w:val="ru-RU"/>
              </w:rPr>
              <w:t>_________________________</w:t>
            </w:r>
          </w:p>
          <w:p w14:paraId="6D1D5BF7" w14:textId="77777777" w:rsidR="009426C6" w:rsidRPr="00445464" w:rsidRDefault="009426C6" w:rsidP="00445464">
            <w:pPr>
              <w:pStyle w:val="11"/>
              <w:rPr>
                <w:rFonts w:ascii="Times New Roman" w:hAnsi="Times New Roman"/>
                <w:sz w:val="22"/>
                <w:szCs w:val="22"/>
                <w:lang w:val="ru-RU"/>
              </w:rPr>
            </w:pPr>
          </w:p>
        </w:tc>
        <w:tc>
          <w:tcPr>
            <w:tcW w:w="4536" w:type="dxa"/>
            <w:vAlign w:val="bottom"/>
          </w:tcPr>
          <w:p w14:paraId="1A5E09DE" w14:textId="77777777" w:rsidR="009426C6" w:rsidRPr="00445464" w:rsidRDefault="009426C6">
            <w:pPr>
              <w:pStyle w:val="11"/>
              <w:jc w:val="center"/>
              <w:rPr>
                <w:rFonts w:ascii="Times New Roman" w:hAnsi="Times New Roman"/>
                <w:sz w:val="22"/>
                <w:szCs w:val="22"/>
                <w:lang w:val="ru-RU"/>
              </w:rPr>
            </w:pPr>
            <w:r w:rsidRPr="00445464">
              <w:rPr>
                <w:rFonts w:ascii="Times New Roman" w:hAnsi="Times New Roman"/>
                <w:sz w:val="22"/>
                <w:szCs w:val="22"/>
                <w:lang w:val="ru-RU"/>
              </w:rPr>
              <w:t>___________________________</w:t>
            </w:r>
          </w:p>
          <w:p w14:paraId="24AD5C4C" w14:textId="77777777" w:rsidR="009426C6" w:rsidRPr="00445464" w:rsidRDefault="009426C6">
            <w:pPr>
              <w:pStyle w:val="11"/>
              <w:jc w:val="center"/>
              <w:rPr>
                <w:rFonts w:ascii="Times New Roman" w:hAnsi="Times New Roman"/>
                <w:sz w:val="22"/>
                <w:szCs w:val="22"/>
                <w:lang w:val="ru-RU"/>
              </w:rPr>
            </w:pPr>
          </w:p>
        </w:tc>
      </w:tr>
    </w:tbl>
    <w:p w14:paraId="75463D83" w14:textId="77777777" w:rsidR="009426C6" w:rsidRPr="00E3415C" w:rsidRDefault="009426C6" w:rsidP="00D2028A">
      <w:pPr>
        <w:ind w:right="71"/>
        <w:jc w:val="right"/>
        <w:rPr>
          <w:bCs/>
          <w:sz w:val="22"/>
          <w:szCs w:val="22"/>
        </w:rPr>
      </w:pPr>
    </w:p>
    <w:sectPr w:rsidR="009426C6" w:rsidRPr="00E3415C" w:rsidSect="00997E3D">
      <w:headerReference w:type="default" r:id="rId7"/>
      <w:footerReference w:type="even" r:id="rId8"/>
      <w:footerReference w:type="default" r:id="rId9"/>
      <w:pgSz w:w="11906" w:h="16838" w:code="9"/>
      <w:pgMar w:top="709" w:right="992" w:bottom="851" w:left="992" w:header="397" w:footer="0" w:gutter="0"/>
      <w:pgNumType w:start="2"/>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78CD" w14:textId="77777777" w:rsidR="006E1D84" w:rsidRDefault="006E1D84">
      <w:r>
        <w:separator/>
      </w:r>
    </w:p>
  </w:endnote>
  <w:endnote w:type="continuationSeparator" w:id="0">
    <w:p w14:paraId="54AD46B4" w14:textId="77777777" w:rsidR="006E1D84" w:rsidRDefault="006E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1C42" w14:textId="77777777" w:rsidR="006E1D84" w:rsidRDefault="006E1D84">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0D3DE21" w14:textId="77777777" w:rsidR="006E1D84" w:rsidRDefault="006E1D84">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E808" w14:textId="77777777" w:rsidR="006E1D84" w:rsidRDefault="006E1D84">
    <w:pPr>
      <w:pStyle w:val="a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DC4B5" w14:textId="77777777" w:rsidR="006E1D84" w:rsidRDefault="006E1D84">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45C040A0" w14:textId="77777777" w:rsidR="006E1D84" w:rsidRDefault="006E1D84">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7B7C110A" w14:textId="77777777" w:rsidR="006E1D84" w:rsidRDefault="006E1D84">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61A6A172" w14:textId="77777777" w:rsidR="006E1D84" w:rsidRDefault="006E1D84">
      <w:pPr>
        <w:pStyle w:val="ab"/>
        <w:framePr w:wrap="around" w:vAnchor="text" w:hAnchor="margin" w:xAlign="right" w:y="1"/>
        <w:ind w:right="360"/>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508C7325" w14:textId="77777777" w:rsidR="006E1D84" w:rsidRDefault="006E1D84">
      <w:pPr>
        <w:pStyle w:val="ab"/>
        <w:framePr w:wrap="around" w:vAnchor="text" w:hAnchor="margin" w:xAlign="right" w:y="1"/>
        <w:ind w:right="360"/>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372A3F63" w14:textId="77777777" w:rsidR="006E1D84" w:rsidRDefault="006E1D84">
      <w:pPr>
        <w:pStyle w:val="ab"/>
        <w:framePr w:wrap="around" w:vAnchor="text" w:hAnchor="margin" w:xAlign="right" w:y="1"/>
        <w:ind w:right="360"/>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14:paraId="6ACE96D9" w14:textId="77777777" w:rsidR="006E1D84" w:rsidRDefault="006E1D84">
      <w:pPr>
        <w:ind w:right="360"/>
      </w:pPr>
      <w:r>
        <w:separator/>
      </w:r>
    </w:p>
  </w:footnote>
  <w:footnote w:type="continuationSeparator" w:id="0">
    <w:p w14:paraId="04F43CB7" w14:textId="77777777" w:rsidR="006E1D84" w:rsidRDefault="006E1D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6111" w14:textId="77777777" w:rsidR="006E1D84" w:rsidRDefault="006E1D84" w:rsidP="00445464">
    <w:pPr>
      <w:pStyle w:val="a9"/>
    </w:pPr>
  </w:p>
  <w:p w14:paraId="53DD74EF" w14:textId="77777777" w:rsidR="00445464" w:rsidRPr="00445464" w:rsidRDefault="00445464" w:rsidP="00445464">
    <w:pPr>
      <w:pStyle w:val="a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3869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decimal"/>
      <w:lvlText w:val="%1."/>
      <w:lvlJc w:val="left"/>
      <w:pPr>
        <w:tabs>
          <w:tab w:val="num" w:pos="465"/>
        </w:tabs>
        <w:ind w:left="465" w:hanging="465"/>
      </w:pPr>
      <w:rPr>
        <w:rFonts w:ascii="Times New Roman" w:hAnsi="Times New Roman" w:cs="Times New Roman"/>
      </w:rPr>
    </w:lvl>
    <w:lvl w:ilvl="1">
      <w:start w:val="1"/>
      <w:numFmt w:val="decimal"/>
      <w:lvlText w:val="%1.%2."/>
      <w:lvlJc w:val="left"/>
      <w:pPr>
        <w:tabs>
          <w:tab w:val="num" w:pos="465"/>
        </w:tabs>
        <w:ind w:left="465" w:hanging="465"/>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4"/>
      </w:rPr>
    </w:lvl>
  </w:abstractNum>
  <w:abstractNum w:abstractNumId="3">
    <w:nsid w:val="02523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AB6D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AE424A"/>
    <w:multiLevelType w:val="hybridMultilevel"/>
    <w:tmpl w:val="B9EC1E80"/>
    <w:lvl w:ilvl="0" w:tplc="C38C4788">
      <w:start w:val="1"/>
      <w:numFmt w:val="bullet"/>
      <w:lvlText w:val="-"/>
      <w:lvlJc w:val="left"/>
      <w:pPr>
        <w:tabs>
          <w:tab w:val="num" w:pos="360"/>
        </w:tabs>
        <w:ind w:left="360" w:hanging="360"/>
      </w:pPr>
      <w:rPr>
        <w:rFonts w:ascii="Times New Roman" w:hAnsi="Times New Roman"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C2586A"/>
    <w:multiLevelType w:val="singleLevel"/>
    <w:tmpl w:val="4268F822"/>
    <w:lvl w:ilvl="0">
      <w:start w:val="2"/>
      <w:numFmt w:val="decimal"/>
      <w:lvlText w:val=""/>
      <w:lvlJc w:val="left"/>
      <w:pPr>
        <w:tabs>
          <w:tab w:val="num" w:pos="360"/>
        </w:tabs>
        <w:ind w:left="360" w:hanging="360"/>
      </w:pPr>
      <w:rPr>
        <w:rFonts w:cs="Times New Roman" w:hint="default"/>
      </w:rPr>
    </w:lvl>
  </w:abstractNum>
  <w:abstractNum w:abstractNumId="7">
    <w:nsid w:val="1E957B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327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466E0C"/>
    <w:multiLevelType w:val="multilevel"/>
    <w:tmpl w:val="85B60EE6"/>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920"/>
        </w:tabs>
        <w:ind w:left="1920" w:hanging="1200"/>
      </w:pPr>
      <w:rPr>
        <w:rFonts w:cs="Times New Roman" w:hint="default"/>
        <w:b w:val="0"/>
      </w:rPr>
    </w:lvl>
    <w:lvl w:ilvl="2">
      <w:start w:val="1"/>
      <w:numFmt w:val="decimal"/>
      <w:isLgl/>
      <w:lvlText w:val="%1.%2.%3."/>
      <w:lvlJc w:val="left"/>
      <w:pPr>
        <w:tabs>
          <w:tab w:val="num" w:pos="2640"/>
        </w:tabs>
        <w:ind w:left="2640" w:hanging="1200"/>
      </w:pPr>
      <w:rPr>
        <w:rFonts w:cs="Times New Roman" w:hint="default"/>
        <w:b w:val="0"/>
      </w:rPr>
    </w:lvl>
    <w:lvl w:ilvl="3">
      <w:start w:val="1"/>
      <w:numFmt w:val="decimal"/>
      <w:isLgl/>
      <w:lvlText w:val="%1.%2.%3.%4."/>
      <w:lvlJc w:val="left"/>
      <w:pPr>
        <w:tabs>
          <w:tab w:val="num" w:pos="3360"/>
        </w:tabs>
        <w:ind w:left="3360" w:hanging="1200"/>
      </w:pPr>
      <w:rPr>
        <w:rFonts w:cs="Times New Roman" w:hint="default"/>
        <w:b w:val="0"/>
      </w:rPr>
    </w:lvl>
    <w:lvl w:ilvl="4">
      <w:start w:val="1"/>
      <w:numFmt w:val="decimal"/>
      <w:isLgl/>
      <w:lvlText w:val="%1.%2.%3.%4.%5."/>
      <w:lvlJc w:val="left"/>
      <w:pPr>
        <w:tabs>
          <w:tab w:val="num" w:pos="4080"/>
        </w:tabs>
        <w:ind w:left="4080" w:hanging="1200"/>
      </w:pPr>
      <w:rPr>
        <w:rFonts w:cs="Times New Roman" w:hint="default"/>
        <w:b w:val="0"/>
      </w:rPr>
    </w:lvl>
    <w:lvl w:ilvl="5">
      <w:start w:val="1"/>
      <w:numFmt w:val="decimal"/>
      <w:isLgl/>
      <w:lvlText w:val="%1.%2.%3.%4.%5.%6."/>
      <w:lvlJc w:val="left"/>
      <w:pPr>
        <w:tabs>
          <w:tab w:val="num" w:pos="4800"/>
        </w:tabs>
        <w:ind w:left="4800" w:hanging="1200"/>
      </w:pPr>
      <w:rPr>
        <w:rFonts w:cs="Times New Roman" w:hint="default"/>
        <w:b w:val="0"/>
      </w:rPr>
    </w:lvl>
    <w:lvl w:ilvl="6">
      <w:start w:val="1"/>
      <w:numFmt w:val="decimal"/>
      <w:isLgl/>
      <w:lvlText w:val="%1.%2.%3.%4.%5.%6.%7."/>
      <w:lvlJc w:val="left"/>
      <w:pPr>
        <w:tabs>
          <w:tab w:val="num" w:pos="5760"/>
        </w:tabs>
        <w:ind w:left="5760" w:hanging="1440"/>
      </w:pPr>
      <w:rPr>
        <w:rFonts w:cs="Times New Roman" w:hint="default"/>
        <w:b w:val="0"/>
      </w:rPr>
    </w:lvl>
    <w:lvl w:ilvl="7">
      <w:start w:val="1"/>
      <w:numFmt w:val="decimal"/>
      <w:isLgl/>
      <w:lvlText w:val="%1.%2.%3.%4.%5.%6.%7.%8."/>
      <w:lvlJc w:val="left"/>
      <w:pPr>
        <w:tabs>
          <w:tab w:val="num" w:pos="6480"/>
        </w:tabs>
        <w:ind w:left="6480" w:hanging="1440"/>
      </w:pPr>
      <w:rPr>
        <w:rFonts w:cs="Times New Roman" w:hint="default"/>
        <w:b w:val="0"/>
      </w:rPr>
    </w:lvl>
    <w:lvl w:ilvl="8">
      <w:start w:val="1"/>
      <w:numFmt w:val="decimal"/>
      <w:isLgl/>
      <w:lvlText w:val="%1.%2.%3.%4.%5.%6.%7.%8.%9."/>
      <w:lvlJc w:val="left"/>
      <w:pPr>
        <w:tabs>
          <w:tab w:val="num" w:pos="7560"/>
        </w:tabs>
        <w:ind w:left="7560" w:hanging="1800"/>
      </w:pPr>
      <w:rPr>
        <w:rFonts w:cs="Times New Roman" w:hint="default"/>
        <w:b w:val="0"/>
      </w:rPr>
    </w:lvl>
  </w:abstractNum>
  <w:abstractNum w:abstractNumId="10">
    <w:nsid w:val="20947FFE"/>
    <w:multiLevelType w:val="hybridMultilevel"/>
    <w:tmpl w:val="021415C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28D822D1"/>
    <w:multiLevelType w:val="multilevel"/>
    <w:tmpl w:val="DE7AADE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B1467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BDE307C"/>
    <w:multiLevelType w:val="singleLevel"/>
    <w:tmpl w:val="97AACAE6"/>
    <w:lvl w:ilvl="0">
      <w:start w:val="2"/>
      <w:numFmt w:val="bullet"/>
      <w:lvlText w:val="-"/>
      <w:lvlJc w:val="left"/>
      <w:pPr>
        <w:tabs>
          <w:tab w:val="num" w:pos="360"/>
        </w:tabs>
        <w:ind w:left="360" w:hanging="360"/>
      </w:pPr>
      <w:rPr>
        <w:rFonts w:ascii="Times New Roman" w:hAnsi="Times New Roman" w:hint="default"/>
      </w:rPr>
    </w:lvl>
  </w:abstractNum>
  <w:abstractNum w:abstractNumId="14">
    <w:nsid w:val="2C2C4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E756942"/>
    <w:multiLevelType w:val="multilevel"/>
    <w:tmpl w:val="9370D266"/>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AA5965"/>
    <w:multiLevelType w:val="hybridMultilevel"/>
    <w:tmpl w:val="D64EEDDC"/>
    <w:lvl w:ilvl="0" w:tplc="1F44FD1C">
      <w:start w:val="3"/>
      <w:numFmt w:val="bullet"/>
      <w:lvlText w:val="-"/>
      <w:lvlJc w:val="left"/>
      <w:pPr>
        <w:tabs>
          <w:tab w:val="num" w:pos="1080"/>
        </w:tabs>
        <w:ind w:left="1080" w:hanging="360"/>
      </w:pPr>
      <w:rPr>
        <w:rFonts w:ascii="Times New Roman" w:eastAsia="Times New Roman" w:hAnsi="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8E85F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04C642F"/>
    <w:multiLevelType w:val="multilevel"/>
    <w:tmpl w:val="6DEECD24"/>
    <w:lvl w:ilvl="0">
      <w:start w:val="3"/>
      <w:numFmt w:val="decimal"/>
      <w:lvlText w:val="%1."/>
      <w:lvlJc w:val="left"/>
      <w:pPr>
        <w:tabs>
          <w:tab w:val="num" w:pos="405"/>
        </w:tabs>
        <w:ind w:left="405" w:hanging="405"/>
      </w:pPr>
      <w:rPr>
        <w:rFonts w:cs="Times New Roman" w:hint="default"/>
      </w:rPr>
    </w:lvl>
    <w:lvl w:ilvl="1">
      <w:start w:val="12"/>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42631B61"/>
    <w:multiLevelType w:val="singleLevel"/>
    <w:tmpl w:val="69FC838E"/>
    <w:lvl w:ilvl="0">
      <w:start w:val="1"/>
      <w:numFmt w:val="decimal"/>
      <w:lvlText w:val="7.%1"/>
      <w:lvlJc w:val="left"/>
      <w:pPr>
        <w:tabs>
          <w:tab w:val="num" w:pos="927"/>
        </w:tabs>
        <w:ind w:left="927" w:hanging="360"/>
      </w:pPr>
      <w:rPr>
        <w:rFonts w:cs="Times New Roman" w:hint="default"/>
      </w:rPr>
    </w:lvl>
  </w:abstractNum>
  <w:abstractNum w:abstractNumId="20">
    <w:nsid w:val="433C07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8F77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41107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1C81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D150C"/>
    <w:multiLevelType w:val="multilevel"/>
    <w:tmpl w:val="1E144A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61F2AA0"/>
    <w:multiLevelType w:val="multilevel"/>
    <w:tmpl w:val="EAD8218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8F3254B"/>
    <w:multiLevelType w:val="multilevel"/>
    <w:tmpl w:val="DC6E27AC"/>
    <w:lvl w:ilvl="0">
      <w:start w:val="9"/>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83"/>
        </w:tabs>
        <w:ind w:left="783" w:hanging="57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358"/>
        </w:tabs>
        <w:ind w:left="2358" w:hanging="108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144"/>
        </w:tabs>
        <w:ind w:left="3144" w:hanging="1440"/>
      </w:pPr>
      <w:rPr>
        <w:rFonts w:cs="Times New Roman" w:hint="default"/>
      </w:rPr>
    </w:lvl>
  </w:abstractNum>
  <w:abstractNum w:abstractNumId="27">
    <w:nsid w:val="5A727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F34B21"/>
    <w:multiLevelType w:val="singleLevel"/>
    <w:tmpl w:val="0CC43DFC"/>
    <w:lvl w:ilvl="0">
      <w:start w:val="2"/>
      <w:numFmt w:val="decimal"/>
      <w:lvlText w:val=""/>
      <w:lvlJc w:val="left"/>
      <w:pPr>
        <w:tabs>
          <w:tab w:val="num" w:pos="360"/>
        </w:tabs>
        <w:ind w:left="360" w:hanging="360"/>
      </w:pPr>
      <w:rPr>
        <w:rFonts w:cs="Times New Roman" w:hint="default"/>
      </w:rPr>
    </w:lvl>
  </w:abstractNum>
  <w:abstractNum w:abstractNumId="29">
    <w:nsid w:val="643E7B47"/>
    <w:multiLevelType w:val="hybridMultilevel"/>
    <w:tmpl w:val="EC947514"/>
    <w:lvl w:ilvl="0" w:tplc="3B92D9D2">
      <w:start w:val="8"/>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54A232A"/>
    <w:multiLevelType w:val="singleLevel"/>
    <w:tmpl w:val="6E821314"/>
    <w:lvl w:ilvl="0">
      <w:start w:val="2"/>
      <w:numFmt w:val="decimal"/>
      <w:lvlText w:val=""/>
      <w:lvlJc w:val="left"/>
      <w:pPr>
        <w:tabs>
          <w:tab w:val="num" w:pos="360"/>
        </w:tabs>
        <w:ind w:left="360" w:hanging="360"/>
      </w:pPr>
      <w:rPr>
        <w:rFonts w:cs="Times New Roman" w:hint="default"/>
      </w:rPr>
    </w:lvl>
  </w:abstractNum>
  <w:abstractNum w:abstractNumId="31">
    <w:nsid w:val="6A650389"/>
    <w:multiLevelType w:val="multilevel"/>
    <w:tmpl w:val="854C4626"/>
    <w:lvl w:ilvl="0">
      <w:start w:val="23"/>
      <w:numFmt w:val="decimal"/>
      <w:lvlText w:val="%1."/>
      <w:lvlJc w:val="left"/>
      <w:pPr>
        <w:tabs>
          <w:tab w:val="num" w:pos="360"/>
        </w:tabs>
        <w:ind w:left="360" w:hanging="360"/>
      </w:pPr>
      <w:rPr>
        <w:rFonts w:cs="Times New Roman" w:hint="default"/>
      </w:rPr>
    </w:lvl>
    <w:lvl w:ilvl="1">
      <w:start w:val="91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A9513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F266448"/>
    <w:multiLevelType w:val="multilevel"/>
    <w:tmpl w:val="BCFEF628"/>
    <w:lvl w:ilvl="0">
      <w:start w:val="8"/>
      <w:numFmt w:val="decimal"/>
      <w:lvlText w:val="%1."/>
      <w:lvlJc w:val="left"/>
      <w:pPr>
        <w:ind w:left="450" w:hanging="450"/>
      </w:pPr>
      <w:rPr>
        <w:rFonts w:cs="Times New Roman" w:hint="default"/>
      </w:rPr>
    </w:lvl>
    <w:lvl w:ilvl="1">
      <w:start w:val="1"/>
      <w:numFmt w:val="decimal"/>
      <w:lvlText w:val="%1.%2."/>
      <w:lvlJc w:val="left"/>
      <w:pPr>
        <w:ind w:left="843" w:hanging="450"/>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1899" w:hanging="72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045" w:hanging="1080"/>
      </w:pPr>
      <w:rPr>
        <w:rFonts w:cs="Times New Roman" w:hint="default"/>
      </w:rPr>
    </w:lvl>
    <w:lvl w:ilvl="6">
      <w:start w:val="1"/>
      <w:numFmt w:val="decimal"/>
      <w:lvlText w:val="%1.%2.%3.%4.%5.%6.%7."/>
      <w:lvlJc w:val="left"/>
      <w:pPr>
        <w:ind w:left="3438" w:hanging="1080"/>
      </w:pPr>
      <w:rPr>
        <w:rFonts w:cs="Times New Roman" w:hint="default"/>
      </w:rPr>
    </w:lvl>
    <w:lvl w:ilvl="7">
      <w:start w:val="1"/>
      <w:numFmt w:val="decimal"/>
      <w:lvlText w:val="%1.%2.%3.%4.%5.%6.%7.%8."/>
      <w:lvlJc w:val="left"/>
      <w:pPr>
        <w:ind w:left="4191" w:hanging="1440"/>
      </w:pPr>
      <w:rPr>
        <w:rFonts w:cs="Times New Roman" w:hint="default"/>
      </w:rPr>
    </w:lvl>
    <w:lvl w:ilvl="8">
      <w:start w:val="1"/>
      <w:numFmt w:val="decimal"/>
      <w:lvlText w:val="%1.%2.%3.%4.%5.%6.%7.%8.%9."/>
      <w:lvlJc w:val="left"/>
      <w:pPr>
        <w:ind w:left="4584" w:hanging="1440"/>
      </w:pPr>
      <w:rPr>
        <w:rFonts w:cs="Times New Roman" w:hint="default"/>
      </w:rPr>
    </w:lvl>
  </w:abstractNum>
  <w:abstractNum w:abstractNumId="34">
    <w:nsid w:val="71C71EF7"/>
    <w:multiLevelType w:val="multilevel"/>
    <w:tmpl w:val="68B2D94A"/>
    <w:lvl w:ilvl="0">
      <w:start w:val="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8DE3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E7E0AC2"/>
    <w:multiLevelType w:val="singleLevel"/>
    <w:tmpl w:val="F104DE44"/>
    <w:lvl w:ilvl="0">
      <w:start w:val="3"/>
      <w:numFmt w:val="bullet"/>
      <w:lvlText w:val="-"/>
      <w:lvlJc w:val="left"/>
      <w:pPr>
        <w:tabs>
          <w:tab w:val="num" w:pos="1080"/>
        </w:tabs>
        <w:ind w:left="1080" w:hanging="360"/>
      </w:pPr>
      <w:rPr>
        <w:rFonts w:hint="default"/>
      </w:rPr>
    </w:lvl>
  </w:abstractNum>
  <w:abstractNum w:abstractNumId="37">
    <w:nsid w:val="7F3D2C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21"/>
  </w:num>
  <w:num w:numId="4">
    <w:abstractNumId w:val="20"/>
  </w:num>
  <w:num w:numId="5">
    <w:abstractNumId w:val="23"/>
  </w:num>
  <w:num w:numId="6">
    <w:abstractNumId w:val="22"/>
  </w:num>
  <w:num w:numId="7">
    <w:abstractNumId w:val="32"/>
  </w:num>
  <w:num w:numId="8">
    <w:abstractNumId w:val="37"/>
  </w:num>
  <w:num w:numId="9">
    <w:abstractNumId w:val="27"/>
  </w:num>
  <w:num w:numId="10">
    <w:abstractNumId w:val="35"/>
  </w:num>
  <w:num w:numId="11">
    <w:abstractNumId w:val="8"/>
  </w:num>
  <w:num w:numId="12">
    <w:abstractNumId w:val="9"/>
  </w:num>
  <w:num w:numId="13">
    <w:abstractNumId w:val="30"/>
  </w:num>
  <w:num w:numId="14">
    <w:abstractNumId w:val="6"/>
  </w:num>
  <w:num w:numId="15">
    <w:abstractNumId w:val="28"/>
  </w:num>
  <w:num w:numId="16">
    <w:abstractNumId w:val="3"/>
  </w:num>
  <w:num w:numId="17">
    <w:abstractNumId w:val="17"/>
  </w:num>
  <w:num w:numId="18">
    <w:abstractNumId w:val="4"/>
  </w:num>
  <w:num w:numId="19">
    <w:abstractNumId w:val="36"/>
  </w:num>
  <w:num w:numId="20">
    <w:abstractNumId w:val="14"/>
  </w:num>
  <w:num w:numId="21">
    <w:abstractNumId w:val="19"/>
  </w:num>
  <w:num w:numId="22">
    <w:abstractNumId w:val="5"/>
  </w:num>
  <w:num w:numId="23">
    <w:abstractNumId w:val="25"/>
  </w:num>
  <w:num w:numId="24">
    <w:abstractNumId w:val="24"/>
  </w:num>
  <w:num w:numId="25">
    <w:abstractNumId w:val="34"/>
  </w:num>
  <w:num w:numId="26">
    <w:abstractNumId w:val="16"/>
  </w:num>
  <w:num w:numId="27">
    <w:abstractNumId w:val="15"/>
  </w:num>
  <w:num w:numId="28">
    <w:abstractNumId w:val="31"/>
  </w:num>
  <w:num w:numId="29">
    <w:abstractNumId w:val="18"/>
  </w:num>
  <w:num w:numId="30">
    <w:abstractNumId w:val="26"/>
  </w:num>
  <w:num w:numId="31">
    <w:abstractNumId w:val="10"/>
  </w:num>
  <w:num w:numId="32">
    <w:abstractNumId w:val="29"/>
  </w:num>
  <w:num w:numId="33">
    <w:abstractNumId w:val="33"/>
  </w:num>
  <w:num w:numId="34">
    <w:abstractNumId w:val="1"/>
  </w:num>
  <w:num w:numId="35">
    <w:abstractNumId w:val="2"/>
  </w:num>
  <w:num w:numId="36">
    <w:abstractNumId w:val="13"/>
  </w:num>
  <w:num w:numId="37">
    <w:abstractNumId w:val="1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EF"/>
    <w:rsid w:val="000263E0"/>
    <w:rsid w:val="00055822"/>
    <w:rsid w:val="00093AF8"/>
    <w:rsid w:val="000B3524"/>
    <w:rsid w:val="000E29EF"/>
    <w:rsid w:val="00133C17"/>
    <w:rsid w:val="00134C7E"/>
    <w:rsid w:val="00144784"/>
    <w:rsid w:val="00146567"/>
    <w:rsid w:val="0017640D"/>
    <w:rsid w:val="001828E3"/>
    <w:rsid w:val="00192A8A"/>
    <w:rsid w:val="001B55DB"/>
    <w:rsid w:val="001C11C7"/>
    <w:rsid w:val="001D0797"/>
    <w:rsid w:val="001D4953"/>
    <w:rsid w:val="001E4491"/>
    <w:rsid w:val="00200BBB"/>
    <w:rsid w:val="00202B66"/>
    <w:rsid w:val="00217CEB"/>
    <w:rsid w:val="00225E3A"/>
    <w:rsid w:val="0023158C"/>
    <w:rsid w:val="00231C0B"/>
    <w:rsid w:val="002327C6"/>
    <w:rsid w:val="002418BC"/>
    <w:rsid w:val="00254739"/>
    <w:rsid w:val="002549DC"/>
    <w:rsid w:val="00270158"/>
    <w:rsid w:val="00291489"/>
    <w:rsid w:val="00304777"/>
    <w:rsid w:val="00323C42"/>
    <w:rsid w:val="00371377"/>
    <w:rsid w:val="00386A2A"/>
    <w:rsid w:val="003E1845"/>
    <w:rsid w:val="003E755A"/>
    <w:rsid w:val="00421D59"/>
    <w:rsid w:val="00427251"/>
    <w:rsid w:val="00435DAF"/>
    <w:rsid w:val="004409ED"/>
    <w:rsid w:val="00445464"/>
    <w:rsid w:val="00447348"/>
    <w:rsid w:val="00471184"/>
    <w:rsid w:val="004B2D48"/>
    <w:rsid w:val="004D7917"/>
    <w:rsid w:val="00513C01"/>
    <w:rsid w:val="005312FA"/>
    <w:rsid w:val="00586B1F"/>
    <w:rsid w:val="005D5EF8"/>
    <w:rsid w:val="006174EC"/>
    <w:rsid w:val="00625BCC"/>
    <w:rsid w:val="00633632"/>
    <w:rsid w:val="00643609"/>
    <w:rsid w:val="00656BA2"/>
    <w:rsid w:val="006B3044"/>
    <w:rsid w:val="006E00AC"/>
    <w:rsid w:val="006E1D84"/>
    <w:rsid w:val="006F1AD9"/>
    <w:rsid w:val="00715F7C"/>
    <w:rsid w:val="00767064"/>
    <w:rsid w:val="007706EF"/>
    <w:rsid w:val="0077253E"/>
    <w:rsid w:val="007B07B8"/>
    <w:rsid w:val="007B2563"/>
    <w:rsid w:val="007D201A"/>
    <w:rsid w:val="007E7E58"/>
    <w:rsid w:val="00856E17"/>
    <w:rsid w:val="00877CFA"/>
    <w:rsid w:val="00884D71"/>
    <w:rsid w:val="008912E7"/>
    <w:rsid w:val="008F47EC"/>
    <w:rsid w:val="00933CE7"/>
    <w:rsid w:val="009426C6"/>
    <w:rsid w:val="009746F7"/>
    <w:rsid w:val="009815B0"/>
    <w:rsid w:val="00987CEE"/>
    <w:rsid w:val="00997E3D"/>
    <w:rsid w:val="009A2858"/>
    <w:rsid w:val="009B75AE"/>
    <w:rsid w:val="009C5F3F"/>
    <w:rsid w:val="009D4B6D"/>
    <w:rsid w:val="009F3131"/>
    <w:rsid w:val="00A11DB0"/>
    <w:rsid w:val="00A12033"/>
    <w:rsid w:val="00A447E6"/>
    <w:rsid w:val="00A514D0"/>
    <w:rsid w:val="00A608DA"/>
    <w:rsid w:val="00A630CC"/>
    <w:rsid w:val="00B001AE"/>
    <w:rsid w:val="00B416E1"/>
    <w:rsid w:val="00BA1BA2"/>
    <w:rsid w:val="00BB78CC"/>
    <w:rsid w:val="00BD3362"/>
    <w:rsid w:val="00BF1B1D"/>
    <w:rsid w:val="00C3312D"/>
    <w:rsid w:val="00C353D2"/>
    <w:rsid w:val="00C61606"/>
    <w:rsid w:val="00C63F12"/>
    <w:rsid w:val="00C82B03"/>
    <w:rsid w:val="00CA701E"/>
    <w:rsid w:val="00CC19A6"/>
    <w:rsid w:val="00CD5240"/>
    <w:rsid w:val="00CF6320"/>
    <w:rsid w:val="00D1525A"/>
    <w:rsid w:val="00D2028A"/>
    <w:rsid w:val="00D46DDF"/>
    <w:rsid w:val="00DD68F0"/>
    <w:rsid w:val="00DF3DEF"/>
    <w:rsid w:val="00E04F54"/>
    <w:rsid w:val="00E2067C"/>
    <w:rsid w:val="00E3415C"/>
    <w:rsid w:val="00E35284"/>
    <w:rsid w:val="00E85F6E"/>
    <w:rsid w:val="00E86B19"/>
    <w:rsid w:val="00E961AF"/>
    <w:rsid w:val="00EB781E"/>
    <w:rsid w:val="00EC2C1D"/>
    <w:rsid w:val="00F24D46"/>
    <w:rsid w:val="00F34EF8"/>
    <w:rsid w:val="00FD17A8"/>
    <w:rsid w:val="00FF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6E9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EF8"/>
    <w:rPr>
      <w:sz w:val="20"/>
      <w:szCs w:val="20"/>
    </w:rPr>
  </w:style>
  <w:style w:type="paragraph" w:styleId="1">
    <w:name w:val="heading 1"/>
    <w:basedOn w:val="a"/>
    <w:next w:val="a"/>
    <w:link w:val="10"/>
    <w:uiPriority w:val="99"/>
    <w:qFormat/>
    <w:rsid w:val="00F34EF8"/>
    <w:pPr>
      <w:keepNext/>
      <w:widowControl w:val="0"/>
      <w:jc w:val="both"/>
      <w:outlineLvl w:val="0"/>
    </w:pPr>
    <w:rPr>
      <w:rFonts w:ascii="Courier New" w:hAnsi="Courier New"/>
      <w:b/>
      <w:sz w:val="28"/>
    </w:rPr>
  </w:style>
  <w:style w:type="paragraph" w:styleId="2">
    <w:name w:val="heading 2"/>
    <w:basedOn w:val="a"/>
    <w:next w:val="a"/>
    <w:link w:val="20"/>
    <w:uiPriority w:val="99"/>
    <w:qFormat/>
    <w:rsid w:val="00F34EF8"/>
    <w:pPr>
      <w:keepNext/>
      <w:jc w:val="both"/>
      <w:outlineLvl w:val="1"/>
    </w:pPr>
    <w:rPr>
      <w:b/>
      <w:sz w:val="24"/>
      <w:lang w:val="en-US"/>
    </w:rPr>
  </w:style>
  <w:style w:type="paragraph" w:styleId="3">
    <w:name w:val="heading 3"/>
    <w:basedOn w:val="a"/>
    <w:next w:val="a"/>
    <w:link w:val="30"/>
    <w:uiPriority w:val="99"/>
    <w:qFormat/>
    <w:rsid w:val="00F34EF8"/>
    <w:pPr>
      <w:keepNext/>
      <w:outlineLvl w:val="2"/>
    </w:pPr>
    <w:rPr>
      <w:b/>
      <w:sz w:val="22"/>
      <w:lang w:val="en-US"/>
    </w:rPr>
  </w:style>
  <w:style w:type="paragraph" w:styleId="4">
    <w:name w:val="heading 4"/>
    <w:basedOn w:val="a"/>
    <w:next w:val="a"/>
    <w:link w:val="40"/>
    <w:uiPriority w:val="99"/>
    <w:qFormat/>
    <w:rsid w:val="00F34EF8"/>
    <w:pPr>
      <w:keepNext/>
      <w:jc w:val="both"/>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203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12033"/>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2033"/>
    <w:rPr>
      <w:rFonts w:ascii="Cambria" w:hAnsi="Cambria" w:cs="Times New Roman"/>
      <w:b/>
      <w:bCs/>
      <w:sz w:val="26"/>
      <w:szCs w:val="26"/>
    </w:rPr>
  </w:style>
  <w:style w:type="character" w:customStyle="1" w:styleId="40">
    <w:name w:val="Заголовок 4 Знак"/>
    <w:basedOn w:val="a0"/>
    <w:link w:val="4"/>
    <w:uiPriority w:val="99"/>
    <w:semiHidden/>
    <w:locked/>
    <w:rsid w:val="00A12033"/>
    <w:rPr>
      <w:rFonts w:ascii="Calibri" w:hAnsi="Calibri" w:cs="Times New Roman"/>
      <w:b/>
      <w:bCs/>
      <w:sz w:val="28"/>
      <w:szCs w:val="28"/>
    </w:rPr>
  </w:style>
  <w:style w:type="paragraph" w:styleId="a3">
    <w:name w:val="Title"/>
    <w:basedOn w:val="a"/>
    <w:link w:val="a4"/>
    <w:uiPriority w:val="99"/>
    <w:qFormat/>
    <w:rsid w:val="00F34EF8"/>
    <w:pPr>
      <w:jc w:val="center"/>
    </w:pPr>
    <w:rPr>
      <w:b/>
      <w:sz w:val="32"/>
    </w:rPr>
  </w:style>
  <w:style w:type="character" w:customStyle="1" w:styleId="a4">
    <w:name w:val="Название Знак"/>
    <w:basedOn w:val="a0"/>
    <w:link w:val="a3"/>
    <w:uiPriority w:val="99"/>
    <w:locked/>
    <w:rsid w:val="00A12033"/>
    <w:rPr>
      <w:rFonts w:ascii="Cambria" w:hAnsi="Cambria" w:cs="Times New Roman"/>
      <w:b/>
      <w:bCs/>
      <w:kern w:val="28"/>
      <w:sz w:val="32"/>
      <w:szCs w:val="32"/>
    </w:rPr>
  </w:style>
  <w:style w:type="paragraph" w:styleId="a5">
    <w:name w:val="Subtitle"/>
    <w:basedOn w:val="a"/>
    <w:link w:val="a6"/>
    <w:uiPriority w:val="99"/>
    <w:qFormat/>
    <w:rsid w:val="00F34EF8"/>
    <w:pPr>
      <w:jc w:val="center"/>
    </w:pPr>
    <w:rPr>
      <w:b/>
      <w:sz w:val="28"/>
    </w:rPr>
  </w:style>
  <w:style w:type="character" w:customStyle="1" w:styleId="a6">
    <w:name w:val="Подзаголовок Знак"/>
    <w:basedOn w:val="a0"/>
    <w:link w:val="a5"/>
    <w:uiPriority w:val="99"/>
    <w:locked/>
    <w:rsid w:val="00A12033"/>
    <w:rPr>
      <w:rFonts w:ascii="Cambria" w:hAnsi="Cambria" w:cs="Times New Roman"/>
      <w:sz w:val="24"/>
      <w:szCs w:val="24"/>
    </w:rPr>
  </w:style>
  <w:style w:type="paragraph" w:styleId="a7">
    <w:name w:val="Body Text Indent"/>
    <w:basedOn w:val="a"/>
    <w:link w:val="a8"/>
    <w:uiPriority w:val="99"/>
    <w:semiHidden/>
    <w:rsid w:val="00F34EF8"/>
    <w:pPr>
      <w:ind w:left="426"/>
      <w:jc w:val="both"/>
    </w:pPr>
    <w:rPr>
      <w:sz w:val="24"/>
      <w:u w:val="single"/>
    </w:rPr>
  </w:style>
  <w:style w:type="character" w:customStyle="1" w:styleId="a8">
    <w:name w:val="Основной текст с отступом Знак"/>
    <w:basedOn w:val="a0"/>
    <w:link w:val="a7"/>
    <w:uiPriority w:val="99"/>
    <w:semiHidden/>
    <w:locked/>
    <w:rsid w:val="00A12033"/>
    <w:rPr>
      <w:rFonts w:cs="Times New Roman"/>
      <w:sz w:val="20"/>
      <w:szCs w:val="20"/>
    </w:rPr>
  </w:style>
  <w:style w:type="paragraph" w:styleId="a9">
    <w:name w:val="header"/>
    <w:basedOn w:val="a"/>
    <w:link w:val="aa"/>
    <w:uiPriority w:val="99"/>
    <w:rsid w:val="00F34EF8"/>
    <w:pPr>
      <w:tabs>
        <w:tab w:val="center" w:pos="4153"/>
        <w:tab w:val="right" w:pos="8306"/>
      </w:tabs>
    </w:pPr>
  </w:style>
  <w:style w:type="character" w:customStyle="1" w:styleId="aa">
    <w:name w:val="Верхний колонтитул Знак"/>
    <w:basedOn w:val="a0"/>
    <w:link w:val="a9"/>
    <w:uiPriority w:val="99"/>
    <w:locked/>
    <w:rsid w:val="000B3524"/>
    <w:rPr>
      <w:rFonts w:cs="Times New Roman"/>
    </w:rPr>
  </w:style>
  <w:style w:type="paragraph" w:styleId="ab">
    <w:name w:val="footer"/>
    <w:basedOn w:val="a"/>
    <w:link w:val="ac"/>
    <w:uiPriority w:val="99"/>
    <w:rsid w:val="00F34EF8"/>
    <w:pPr>
      <w:tabs>
        <w:tab w:val="center" w:pos="4153"/>
        <w:tab w:val="right" w:pos="8306"/>
      </w:tabs>
    </w:pPr>
  </w:style>
  <w:style w:type="character" w:customStyle="1" w:styleId="ac">
    <w:name w:val="Нижний колонтитул Знак"/>
    <w:basedOn w:val="a0"/>
    <w:link w:val="ab"/>
    <w:uiPriority w:val="99"/>
    <w:locked/>
    <w:rsid w:val="00E3415C"/>
    <w:rPr>
      <w:rFonts w:cs="Times New Roman"/>
    </w:rPr>
  </w:style>
  <w:style w:type="paragraph" w:styleId="ad">
    <w:name w:val="Block Text"/>
    <w:basedOn w:val="a"/>
    <w:uiPriority w:val="99"/>
    <w:semiHidden/>
    <w:rsid w:val="00F34EF8"/>
    <w:pPr>
      <w:ind w:left="709" w:right="-1"/>
      <w:jc w:val="both"/>
    </w:pPr>
    <w:rPr>
      <w:rFonts w:ascii="Arial" w:hAnsi="Arial"/>
      <w:b/>
      <w:sz w:val="28"/>
    </w:rPr>
  </w:style>
  <w:style w:type="paragraph" w:styleId="ae">
    <w:name w:val="Body Text"/>
    <w:basedOn w:val="a"/>
    <w:link w:val="af"/>
    <w:uiPriority w:val="99"/>
    <w:semiHidden/>
    <w:rsid w:val="00F34EF8"/>
    <w:pPr>
      <w:jc w:val="center"/>
    </w:pPr>
    <w:rPr>
      <w:b/>
      <w:sz w:val="28"/>
    </w:rPr>
  </w:style>
  <w:style w:type="character" w:customStyle="1" w:styleId="af">
    <w:name w:val="Основной текст Знак"/>
    <w:basedOn w:val="a0"/>
    <w:link w:val="ae"/>
    <w:uiPriority w:val="99"/>
    <w:semiHidden/>
    <w:locked/>
    <w:rsid w:val="00A12033"/>
    <w:rPr>
      <w:rFonts w:cs="Times New Roman"/>
      <w:sz w:val="20"/>
      <w:szCs w:val="20"/>
    </w:rPr>
  </w:style>
  <w:style w:type="paragraph" w:styleId="21">
    <w:name w:val="Body Text 2"/>
    <w:basedOn w:val="a"/>
    <w:link w:val="22"/>
    <w:uiPriority w:val="99"/>
    <w:semiHidden/>
    <w:rsid w:val="00F34EF8"/>
    <w:rPr>
      <w:sz w:val="24"/>
      <w:lang w:val="en-US"/>
    </w:rPr>
  </w:style>
  <w:style w:type="character" w:customStyle="1" w:styleId="22">
    <w:name w:val="Основной текст 2 Знак"/>
    <w:basedOn w:val="a0"/>
    <w:link w:val="21"/>
    <w:uiPriority w:val="99"/>
    <w:semiHidden/>
    <w:locked/>
    <w:rsid w:val="00A12033"/>
    <w:rPr>
      <w:rFonts w:cs="Times New Roman"/>
      <w:sz w:val="20"/>
      <w:szCs w:val="20"/>
    </w:rPr>
  </w:style>
  <w:style w:type="paragraph" w:styleId="31">
    <w:name w:val="Body Text 3"/>
    <w:basedOn w:val="a"/>
    <w:link w:val="32"/>
    <w:uiPriority w:val="99"/>
    <w:semiHidden/>
    <w:rsid w:val="00F34EF8"/>
    <w:rPr>
      <w:b/>
      <w:sz w:val="28"/>
      <w:lang w:val="en-US"/>
    </w:rPr>
  </w:style>
  <w:style w:type="character" w:customStyle="1" w:styleId="32">
    <w:name w:val="Основной текст 3 Знак"/>
    <w:basedOn w:val="a0"/>
    <w:link w:val="31"/>
    <w:uiPriority w:val="99"/>
    <w:semiHidden/>
    <w:locked/>
    <w:rsid w:val="00A12033"/>
    <w:rPr>
      <w:rFonts w:cs="Times New Roman"/>
      <w:sz w:val="16"/>
      <w:szCs w:val="16"/>
    </w:rPr>
  </w:style>
  <w:style w:type="paragraph" w:styleId="23">
    <w:name w:val="Body Text Indent 2"/>
    <w:basedOn w:val="a"/>
    <w:link w:val="24"/>
    <w:uiPriority w:val="99"/>
    <w:semiHidden/>
    <w:rsid w:val="00F34EF8"/>
    <w:pPr>
      <w:ind w:firstLine="360"/>
      <w:jc w:val="both"/>
    </w:pPr>
    <w:rPr>
      <w:strike/>
      <w:sz w:val="22"/>
    </w:rPr>
  </w:style>
  <w:style w:type="character" w:customStyle="1" w:styleId="24">
    <w:name w:val="Основной текст с отступом 2 Знак"/>
    <w:basedOn w:val="a0"/>
    <w:link w:val="23"/>
    <w:uiPriority w:val="99"/>
    <w:semiHidden/>
    <w:locked/>
    <w:rsid w:val="00A12033"/>
    <w:rPr>
      <w:rFonts w:cs="Times New Roman"/>
      <w:sz w:val="20"/>
      <w:szCs w:val="20"/>
    </w:rPr>
  </w:style>
  <w:style w:type="paragraph" w:styleId="33">
    <w:name w:val="Body Text Indent 3"/>
    <w:basedOn w:val="a"/>
    <w:link w:val="34"/>
    <w:uiPriority w:val="99"/>
    <w:semiHidden/>
    <w:rsid w:val="00F34EF8"/>
    <w:pPr>
      <w:ind w:firstLine="720"/>
      <w:jc w:val="both"/>
    </w:pPr>
    <w:rPr>
      <w:strike/>
      <w:sz w:val="22"/>
    </w:rPr>
  </w:style>
  <w:style w:type="character" w:customStyle="1" w:styleId="34">
    <w:name w:val="Основной текст с отступом 3 Знак"/>
    <w:basedOn w:val="a0"/>
    <w:link w:val="33"/>
    <w:uiPriority w:val="99"/>
    <w:semiHidden/>
    <w:locked/>
    <w:rsid w:val="00A12033"/>
    <w:rPr>
      <w:rFonts w:cs="Times New Roman"/>
      <w:sz w:val="16"/>
      <w:szCs w:val="16"/>
    </w:rPr>
  </w:style>
  <w:style w:type="character" w:styleId="af0">
    <w:name w:val="page number"/>
    <w:basedOn w:val="a0"/>
    <w:uiPriority w:val="99"/>
    <w:semiHidden/>
    <w:rsid w:val="00F34EF8"/>
    <w:rPr>
      <w:rFonts w:cs="Times New Roman"/>
    </w:rPr>
  </w:style>
  <w:style w:type="paragraph" w:customStyle="1" w:styleId="ConsNormal">
    <w:name w:val="ConsNormal"/>
    <w:uiPriority w:val="99"/>
    <w:rsid w:val="00F34EF8"/>
    <w:pPr>
      <w:widowControl w:val="0"/>
      <w:autoSpaceDE w:val="0"/>
      <w:autoSpaceDN w:val="0"/>
      <w:adjustRightInd w:val="0"/>
      <w:ind w:firstLine="720"/>
    </w:pPr>
    <w:rPr>
      <w:rFonts w:ascii="Arial" w:hAnsi="Arial" w:cs="Arial"/>
      <w:sz w:val="20"/>
      <w:szCs w:val="20"/>
    </w:rPr>
  </w:style>
  <w:style w:type="paragraph" w:customStyle="1" w:styleId="11">
    <w:name w:val="Стиль1"/>
    <w:uiPriority w:val="99"/>
    <w:rsid w:val="00F34EF8"/>
    <w:rPr>
      <w:rFonts w:ascii="MS Sans Serif" w:hAnsi="MS Sans Serif"/>
      <w:sz w:val="20"/>
      <w:szCs w:val="20"/>
      <w:lang w:val="en-US"/>
    </w:rPr>
  </w:style>
  <w:style w:type="character" w:customStyle="1" w:styleId="style391">
    <w:name w:val="style391"/>
    <w:uiPriority w:val="99"/>
    <w:rsid w:val="00F34EF8"/>
    <w:rPr>
      <w:sz w:val="12"/>
    </w:rPr>
  </w:style>
  <w:style w:type="character" w:customStyle="1" w:styleId="apple-style-span">
    <w:name w:val="apple-style-span"/>
    <w:basedOn w:val="a0"/>
    <w:uiPriority w:val="99"/>
    <w:rsid w:val="00217CEB"/>
    <w:rPr>
      <w:rFonts w:cs="Times New Roman"/>
    </w:rPr>
  </w:style>
  <w:style w:type="paragraph" w:customStyle="1" w:styleId="af1">
    <w:name w:val="Нормальный"/>
    <w:uiPriority w:val="99"/>
    <w:rsid w:val="00F34EF8"/>
    <w:pPr>
      <w:autoSpaceDE w:val="0"/>
      <w:autoSpaceDN w:val="0"/>
    </w:pPr>
    <w:rPr>
      <w:rFonts w:ascii="TimesET" w:hAnsi="TimesET"/>
      <w:sz w:val="20"/>
      <w:szCs w:val="20"/>
    </w:rPr>
  </w:style>
  <w:style w:type="character" w:styleId="af2">
    <w:name w:val="Strong"/>
    <w:basedOn w:val="a0"/>
    <w:uiPriority w:val="99"/>
    <w:qFormat/>
    <w:rsid w:val="00F34EF8"/>
    <w:rPr>
      <w:rFonts w:cs="Times New Roman"/>
      <w:b/>
    </w:rPr>
  </w:style>
  <w:style w:type="paragraph" w:styleId="af3">
    <w:name w:val="Balloon Text"/>
    <w:basedOn w:val="a"/>
    <w:link w:val="af4"/>
    <w:uiPriority w:val="99"/>
    <w:semiHidden/>
    <w:rsid w:val="00F34EF8"/>
    <w:rPr>
      <w:rFonts w:ascii="Tahoma" w:hAnsi="Tahoma" w:cs="Tahoma"/>
      <w:sz w:val="16"/>
      <w:szCs w:val="16"/>
    </w:rPr>
  </w:style>
  <w:style w:type="character" w:customStyle="1" w:styleId="af4">
    <w:name w:val="Текст выноски Знак"/>
    <w:basedOn w:val="a0"/>
    <w:link w:val="af3"/>
    <w:uiPriority w:val="99"/>
    <w:semiHidden/>
    <w:locked/>
    <w:rsid w:val="00A12033"/>
    <w:rPr>
      <w:rFonts w:cs="Times New Roman"/>
      <w:sz w:val="2"/>
    </w:rPr>
  </w:style>
  <w:style w:type="paragraph" w:customStyle="1" w:styleId="1KGK91">
    <w:name w:val="1KG=K91"/>
    <w:uiPriority w:val="99"/>
    <w:rsid w:val="00F34EF8"/>
    <w:rPr>
      <w:rFonts w:ascii="Arial" w:hAnsi="Arial" w:cs="Arial"/>
      <w:sz w:val="24"/>
      <w:szCs w:val="24"/>
      <w:lang w:bidi="he-IL"/>
    </w:rPr>
  </w:style>
  <w:style w:type="character" w:styleId="af5">
    <w:name w:val="annotation reference"/>
    <w:basedOn w:val="a0"/>
    <w:uiPriority w:val="99"/>
    <w:semiHidden/>
    <w:rsid w:val="00F34EF8"/>
    <w:rPr>
      <w:rFonts w:cs="Times New Roman"/>
      <w:sz w:val="16"/>
    </w:rPr>
  </w:style>
  <w:style w:type="paragraph" w:styleId="af6">
    <w:name w:val="annotation text"/>
    <w:basedOn w:val="a"/>
    <w:link w:val="af7"/>
    <w:uiPriority w:val="99"/>
    <w:semiHidden/>
    <w:rsid w:val="00F34EF8"/>
  </w:style>
  <w:style w:type="character" w:customStyle="1" w:styleId="af7">
    <w:name w:val="Текст примечания Знак"/>
    <w:basedOn w:val="a0"/>
    <w:link w:val="af6"/>
    <w:uiPriority w:val="99"/>
    <w:semiHidden/>
    <w:locked/>
    <w:rsid w:val="00A12033"/>
    <w:rPr>
      <w:rFonts w:cs="Times New Roman"/>
      <w:sz w:val="20"/>
      <w:szCs w:val="20"/>
    </w:rPr>
  </w:style>
  <w:style w:type="paragraph" w:styleId="af8">
    <w:name w:val="annotation subject"/>
    <w:basedOn w:val="af6"/>
    <w:next w:val="af6"/>
    <w:link w:val="af9"/>
    <w:uiPriority w:val="99"/>
    <w:semiHidden/>
    <w:rsid w:val="00F34EF8"/>
    <w:rPr>
      <w:b/>
      <w:bCs/>
    </w:rPr>
  </w:style>
  <w:style w:type="character" w:customStyle="1" w:styleId="af9">
    <w:name w:val="Тема примечания Знак"/>
    <w:basedOn w:val="af7"/>
    <w:link w:val="af8"/>
    <w:uiPriority w:val="99"/>
    <w:semiHidden/>
    <w:locked/>
    <w:rsid w:val="00A12033"/>
    <w:rPr>
      <w:rFonts w:cs="Times New Roman"/>
      <w:b/>
      <w:bCs/>
      <w:sz w:val="20"/>
      <w:szCs w:val="20"/>
    </w:rPr>
  </w:style>
  <w:style w:type="paragraph" w:styleId="afa">
    <w:name w:val="footnote text"/>
    <w:basedOn w:val="a"/>
    <w:link w:val="afb"/>
    <w:uiPriority w:val="99"/>
    <w:semiHidden/>
    <w:rsid w:val="00F34EF8"/>
  </w:style>
  <w:style w:type="character" w:customStyle="1" w:styleId="afb">
    <w:name w:val="Текст сноски Знак"/>
    <w:basedOn w:val="a0"/>
    <w:link w:val="afa"/>
    <w:uiPriority w:val="99"/>
    <w:semiHidden/>
    <w:locked/>
    <w:rsid w:val="00A12033"/>
    <w:rPr>
      <w:rFonts w:cs="Times New Roman"/>
      <w:sz w:val="20"/>
      <w:szCs w:val="20"/>
    </w:rPr>
  </w:style>
  <w:style w:type="character" w:styleId="afc">
    <w:name w:val="Hyperlink"/>
    <w:basedOn w:val="a0"/>
    <w:uiPriority w:val="99"/>
    <w:rsid w:val="007E7E58"/>
    <w:rPr>
      <w:rFonts w:cs="Times New Roman"/>
      <w:color w:val="0000FF"/>
      <w:u w:val="single"/>
    </w:rPr>
  </w:style>
  <w:style w:type="paragraph" w:styleId="afd">
    <w:name w:val="List Paragraph"/>
    <w:basedOn w:val="a"/>
    <w:uiPriority w:val="34"/>
    <w:qFormat/>
    <w:rsid w:val="006B3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4855</Words>
  <Characters>27676</Characters>
  <Application>Microsoft Macintosh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 О Г О В О Р № ___</vt:lpstr>
    </vt:vector>
  </TitlesOfParts>
  <Company>ООО Терминал-Южный</Company>
  <LinksUpToDate>false</LinksUpToDate>
  <CharactersWithSpaces>32467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dc:title>
  <dc:creator>Пашенцев</dc:creator>
  <cp:lastModifiedBy>Пользователь Microsoft Office</cp:lastModifiedBy>
  <cp:revision>5</cp:revision>
  <cp:lastPrinted>2014-04-16T13:31:00Z</cp:lastPrinted>
  <dcterms:created xsi:type="dcterms:W3CDTF">2016-06-27T10:05:00Z</dcterms:created>
  <dcterms:modified xsi:type="dcterms:W3CDTF">2016-10-03T12:42:00Z</dcterms:modified>
</cp:coreProperties>
</file>